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69BEC4" w14:textId="681EF1F2" w:rsidR="00FE699F" w:rsidRPr="000203F6" w:rsidRDefault="002026DA" w:rsidP="00997FBB">
      <w:pPr>
        <w:spacing w:line="360" w:lineRule="auto"/>
        <w:ind w:left="284" w:firstLine="709"/>
        <w:jc w:val="center"/>
        <w:rPr>
          <w:rFonts w:ascii="Arial" w:hAnsi="Arial" w:cs="Arial"/>
          <w:color w:val="FF0000"/>
          <w:sz w:val="24"/>
          <w:szCs w:val="24"/>
        </w:rPr>
      </w:pPr>
      <w:r w:rsidRPr="000203F6">
        <w:rPr>
          <w:rFonts w:ascii="Arial" w:hAnsi="Arial" w:cs="Arial"/>
          <w:color w:val="FF0000"/>
          <w:sz w:val="24"/>
          <w:szCs w:val="24"/>
        </w:rPr>
        <w:t>EL PAPEL DE LA ESCRITURA PARA APRENDER</w:t>
      </w:r>
      <w:r w:rsidR="00060B99" w:rsidRPr="000203F6">
        <w:rPr>
          <w:rStyle w:val="Refdenotaalpie"/>
          <w:rFonts w:ascii="Arial" w:hAnsi="Arial" w:cs="Arial"/>
          <w:sz w:val="24"/>
          <w:szCs w:val="24"/>
        </w:rPr>
        <w:footnoteReference w:id="1"/>
      </w:r>
    </w:p>
    <w:p w14:paraId="49CBD605" w14:textId="11A46AFF" w:rsidR="00AB5490" w:rsidRDefault="0055230D" w:rsidP="00AB5490">
      <w:pPr>
        <w:spacing w:line="360" w:lineRule="auto"/>
        <w:ind w:left="284" w:firstLine="709"/>
        <w:jc w:val="center"/>
        <w:rPr>
          <w:rFonts w:ascii="Arial" w:hAnsi="Arial" w:cs="Arial"/>
          <w:color w:val="FF0000"/>
          <w:sz w:val="24"/>
          <w:szCs w:val="24"/>
        </w:rPr>
      </w:pPr>
      <w:r w:rsidRPr="000203F6">
        <w:rPr>
          <w:rFonts w:ascii="Arial" w:hAnsi="Arial" w:cs="Arial"/>
          <w:color w:val="FF0000"/>
          <w:sz w:val="24"/>
          <w:szCs w:val="24"/>
        </w:rPr>
        <w:t>Agueda In</w:t>
      </w:r>
      <w:r w:rsidR="007230F6" w:rsidRPr="000203F6">
        <w:rPr>
          <w:rFonts w:ascii="Arial" w:hAnsi="Arial" w:cs="Arial"/>
          <w:color w:val="FF0000"/>
          <w:sz w:val="24"/>
          <w:szCs w:val="24"/>
        </w:rPr>
        <w:t>és Cabarcas Puello</w:t>
      </w:r>
      <w:r w:rsidR="007230F6" w:rsidRPr="000203F6">
        <w:rPr>
          <w:rStyle w:val="Refdenotaalpie"/>
          <w:rFonts w:ascii="Arial" w:hAnsi="Arial" w:cs="Arial"/>
          <w:color w:val="FF0000"/>
          <w:sz w:val="24"/>
          <w:szCs w:val="24"/>
        </w:rPr>
        <w:footnoteReference w:id="2"/>
      </w:r>
    </w:p>
    <w:p w14:paraId="6BA97C4B" w14:textId="54C760A7" w:rsidR="0005387B" w:rsidRDefault="0005387B" w:rsidP="00AB5490">
      <w:pPr>
        <w:spacing w:line="360" w:lineRule="auto"/>
        <w:ind w:left="284" w:firstLine="709"/>
        <w:jc w:val="center"/>
        <w:rPr>
          <w:rFonts w:ascii="Arial" w:hAnsi="Arial" w:cs="Arial"/>
          <w:color w:val="FF0000"/>
          <w:sz w:val="24"/>
          <w:szCs w:val="24"/>
        </w:rPr>
      </w:pPr>
      <w:r>
        <w:rPr>
          <w:rFonts w:ascii="Arial" w:hAnsi="Arial" w:cs="Arial"/>
          <w:color w:val="FF0000"/>
          <w:sz w:val="24"/>
          <w:szCs w:val="24"/>
        </w:rPr>
        <w:t>Universidad de la Sabana</w:t>
      </w:r>
    </w:p>
    <w:p w14:paraId="7FD3D3D6" w14:textId="622316B3" w:rsidR="0005387B" w:rsidRDefault="0005387B" w:rsidP="00AB5490">
      <w:pPr>
        <w:spacing w:line="360" w:lineRule="auto"/>
        <w:ind w:left="284" w:firstLine="709"/>
        <w:jc w:val="center"/>
        <w:rPr>
          <w:rFonts w:ascii="Arial" w:hAnsi="Arial" w:cs="Arial"/>
          <w:color w:val="FF0000"/>
          <w:sz w:val="24"/>
          <w:szCs w:val="24"/>
        </w:rPr>
      </w:pPr>
      <w:r>
        <w:rPr>
          <w:rFonts w:ascii="Arial" w:hAnsi="Arial" w:cs="Arial"/>
          <w:color w:val="FF0000"/>
          <w:sz w:val="24"/>
          <w:szCs w:val="24"/>
        </w:rPr>
        <w:t xml:space="preserve">Bogotá D.C., -Colombia </w:t>
      </w:r>
    </w:p>
    <w:p w14:paraId="26C83501" w14:textId="77777777" w:rsidR="00B416F3" w:rsidRPr="0076791B" w:rsidRDefault="00597CBD" w:rsidP="00997FBB">
      <w:pPr>
        <w:spacing w:line="360" w:lineRule="auto"/>
        <w:ind w:left="284" w:firstLine="709"/>
        <w:jc w:val="center"/>
        <w:rPr>
          <w:rFonts w:ascii="Arial" w:hAnsi="Arial" w:cs="Arial"/>
          <w:b/>
          <w:sz w:val="24"/>
          <w:szCs w:val="24"/>
        </w:rPr>
      </w:pPr>
      <w:r w:rsidRPr="0076791B">
        <w:rPr>
          <w:rFonts w:ascii="Arial" w:hAnsi="Arial" w:cs="Arial"/>
          <w:b/>
          <w:sz w:val="24"/>
          <w:szCs w:val="24"/>
        </w:rPr>
        <w:t>Resumen</w:t>
      </w:r>
    </w:p>
    <w:p w14:paraId="69A62BFF" w14:textId="55597EC6" w:rsidR="00C27FCB" w:rsidRPr="0076791B" w:rsidRDefault="002E3611" w:rsidP="00997FBB">
      <w:pPr>
        <w:tabs>
          <w:tab w:val="left" w:pos="3544"/>
        </w:tabs>
        <w:spacing w:line="360" w:lineRule="auto"/>
        <w:ind w:left="284" w:firstLine="709"/>
        <w:rPr>
          <w:rFonts w:ascii="Arial" w:eastAsia="Calibri" w:hAnsi="Arial" w:cs="Arial"/>
          <w:sz w:val="24"/>
          <w:szCs w:val="24"/>
        </w:rPr>
      </w:pPr>
      <w:r w:rsidRPr="0076791B">
        <w:rPr>
          <w:rFonts w:ascii="Arial" w:eastAsia="Calibri" w:hAnsi="Arial" w:cs="Arial"/>
          <w:sz w:val="24"/>
          <w:szCs w:val="24"/>
        </w:rPr>
        <w:t xml:space="preserve"> </w:t>
      </w:r>
      <w:r w:rsidR="00D178D9" w:rsidRPr="0076791B">
        <w:rPr>
          <w:rFonts w:ascii="Arial" w:eastAsia="Calibri" w:hAnsi="Arial" w:cs="Arial"/>
          <w:sz w:val="24"/>
          <w:szCs w:val="24"/>
        </w:rPr>
        <w:t>En el presente</w:t>
      </w:r>
      <w:r w:rsidR="001261FC" w:rsidRPr="0076791B">
        <w:rPr>
          <w:rFonts w:ascii="Arial" w:eastAsia="Calibri" w:hAnsi="Arial" w:cs="Arial"/>
          <w:sz w:val="24"/>
          <w:szCs w:val="24"/>
        </w:rPr>
        <w:t xml:space="preserve"> artículo </w:t>
      </w:r>
      <w:r w:rsidR="00D178D9" w:rsidRPr="0076791B">
        <w:rPr>
          <w:rFonts w:ascii="Arial" w:eastAsia="Calibri" w:hAnsi="Arial" w:cs="Arial"/>
          <w:sz w:val="24"/>
          <w:szCs w:val="24"/>
        </w:rPr>
        <w:t>se</w:t>
      </w:r>
      <w:r w:rsidR="006C77BB" w:rsidRPr="0076791B">
        <w:rPr>
          <w:rFonts w:ascii="Arial" w:eastAsia="Calibri" w:hAnsi="Arial" w:cs="Arial"/>
          <w:sz w:val="24"/>
          <w:szCs w:val="24"/>
        </w:rPr>
        <w:t xml:space="preserve"> plantea </w:t>
      </w:r>
      <w:r w:rsidR="00293DB8" w:rsidRPr="0076791B">
        <w:rPr>
          <w:rFonts w:ascii="Arial" w:eastAsia="Calibri" w:hAnsi="Arial" w:cs="Arial"/>
          <w:sz w:val="24"/>
          <w:szCs w:val="24"/>
        </w:rPr>
        <w:t>el</w:t>
      </w:r>
      <w:r w:rsidR="006C77BB" w:rsidRPr="0076791B">
        <w:rPr>
          <w:rFonts w:ascii="Arial" w:eastAsia="Calibri" w:hAnsi="Arial" w:cs="Arial"/>
          <w:sz w:val="24"/>
          <w:szCs w:val="24"/>
        </w:rPr>
        <w:t xml:space="preserve"> abordaje de la producción de texto</w:t>
      </w:r>
      <w:r w:rsidR="00293DB8" w:rsidRPr="0076791B">
        <w:rPr>
          <w:rFonts w:ascii="Arial" w:eastAsia="Calibri" w:hAnsi="Arial" w:cs="Arial"/>
          <w:sz w:val="24"/>
          <w:szCs w:val="24"/>
        </w:rPr>
        <w:t xml:space="preserve">s en entornos no convencionales. </w:t>
      </w:r>
      <w:r w:rsidR="008D28C9" w:rsidRPr="0076791B">
        <w:rPr>
          <w:rFonts w:ascii="Arial" w:eastAsia="Calibri" w:hAnsi="Arial" w:cs="Arial"/>
          <w:sz w:val="24"/>
          <w:szCs w:val="24"/>
        </w:rPr>
        <w:t>Ellos se</w:t>
      </w:r>
      <w:r w:rsidR="006C77BB" w:rsidRPr="0076791B">
        <w:rPr>
          <w:rFonts w:ascii="Arial" w:eastAsia="Calibri" w:hAnsi="Arial" w:cs="Arial"/>
          <w:sz w:val="24"/>
          <w:szCs w:val="24"/>
        </w:rPr>
        <w:t xml:space="preserve"> desarrollan </w:t>
      </w:r>
      <w:r w:rsidR="00293DB8" w:rsidRPr="0076791B">
        <w:rPr>
          <w:rFonts w:ascii="Arial" w:eastAsia="Calibri" w:hAnsi="Arial" w:cs="Arial"/>
          <w:sz w:val="24"/>
          <w:szCs w:val="24"/>
        </w:rPr>
        <w:t>con el fin de atender el</w:t>
      </w:r>
      <w:r w:rsidR="006C77BB" w:rsidRPr="0076791B">
        <w:rPr>
          <w:rFonts w:ascii="Arial" w:eastAsia="Calibri" w:hAnsi="Arial" w:cs="Arial"/>
          <w:sz w:val="24"/>
          <w:szCs w:val="24"/>
        </w:rPr>
        <w:t xml:space="preserve"> proceso de enseñanza y aprendizaje desde la indagación, como estrategia pedagógica para lograr </w:t>
      </w:r>
      <w:r w:rsidR="001261FC" w:rsidRPr="0076791B">
        <w:rPr>
          <w:rFonts w:ascii="Arial" w:eastAsia="Calibri" w:hAnsi="Arial" w:cs="Arial"/>
          <w:sz w:val="24"/>
          <w:szCs w:val="24"/>
        </w:rPr>
        <w:t>el aprendizaje significativo.</w:t>
      </w:r>
      <w:r w:rsidR="006C77BB" w:rsidRPr="0076791B">
        <w:rPr>
          <w:rFonts w:ascii="Arial" w:eastAsia="Calibri" w:hAnsi="Arial" w:cs="Arial"/>
          <w:sz w:val="24"/>
          <w:szCs w:val="24"/>
        </w:rPr>
        <w:t xml:space="preserve"> </w:t>
      </w:r>
      <w:r w:rsidR="001261FC" w:rsidRPr="0076791B">
        <w:rPr>
          <w:rFonts w:ascii="Arial" w:eastAsia="Calibri" w:hAnsi="Arial" w:cs="Arial"/>
          <w:sz w:val="24"/>
          <w:szCs w:val="24"/>
        </w:rPr>
        <w:t>S</w:t>
      </w:r>
      <w:r w:rsidR="006C77BB" w:rsidRPr="0076791B">
        <w:rPr>
          <w:rFonts w:ascii="Arial" w:eastAsia="Calibri" w:hAnsi="Arial" w:cs="Arial"/>
          <w:sz w:val="24"/>
          <w:szCs w:val="24"/>
        </w:rPr>
        <w:t xml:space="preserve">urgió de la necesidad de </w:t>
      </w:r>
      <w:r w:rsidR="00293DB8" w:rsidRPr="0076791B">
        <w:rPr>
          <w:rFonts w:ascii="Arial" w:eastAsia="Calibri" w:hAnsi="Arial" w:cs="Arial"/>
          <w:sz w:val="24"/>
          <w:szCs w:val="24"/>
        </w:rPr>
        <w:t>emprender</w:t>
      </w:r>
      <w:r w:rsidR="006C77BB" w:rsidRPr="0076791B">
        <w:rPr>
          <w:rFonts w:ascii="Arial" w:eastAsia="Calibri" w:hAnsi="Arial" w:cs="Arial"/>
          <w:sz w:val="24"/>
          <w:szCs w:val="24"/>
        </w:rPr>
        <w:t xml:space="preserve"> los procesos de escritura en una investigación en la que se evaluó </w:t>
      </w:r>
      <w:r w:rsidR="009226E4" w:rsidRPr="0076791B">
        <w:rPr>
          <w:rFonts w:ascii="Arial" w:eastAsia="Calibri" w:hAnsi="Arial" w:cs="Arial"/>
          <w:sz w:val="24"/>
          <w:szCs w:val="24"/>
        </w:rPr>
        <w:t>la producción</w:t>
      </w:r>
      <w:r w:rsidR="00B15F6A" w:rsidRPr="0076791B">
        <w:rPr>
          <w:rFonts w:ascii="Arial" w:eastAsia="Calibri" w:hAnsi="Arial" w:cs="Arial"/>
          <w:sz w:val="24"/>
          <w:szCs w:val="24"/>
        </w:rPr>
        <w:t xml:space="preserve"> textual </w:t>
      </w:r>
      <w:r w:rsidR="009226E4" w:rsidRPr="0076791B">
        <w:rPr>
          <w:rFonts w:ascii="Arial" w:eastAsia="Calibri" w:hAnsi="Arial" w:cs="Arial"/>
          <w:sz w:val="24"/>
          <w:szCs w:val="24"/>
        </w:rPr>
        <w:t xml:space="preserve">de </w:t>
      </w:r>
      <w:r w:rsidR="003F722C" w:rsidRPr="0076791B">
        <w:rPr>
          <w:rFonts w:ascii="Arial" w:eastAsia="Calibri" w:hAnsi="Arial" w:cs="Arial"/>
          <w:sz w:val="24"/>
          <w:szCs w:val="24"/>
        </w:rPr>
        <w:t>10 niños</w:t>
      </w:r>
      <w:r w:rsidR="006C77BB" w:rsidRPr="0076791B">
        <w:rPr>
          <w:rFonts w:ascii="Arial" w:eastAsia="Calibri" w:hAnsi="Arial" w:cs="Arial"/>
          <w:sz w:val="24"/>
          <w:szCs w:val="24"/>
        </w:rPr>
        <w:t xml:space="preserve"> de una institución de Bogotá. En éste se presenta cómo </w:t>
      </w:r>
      <w:r w:rsidR="00803064" w:rsidRPr="0076791B">
        <w:rPr>
          <w:rFonts w:ascii="Arial" w:eastAsia="Calibri" w:hAnsi="Arial" w:cs="Arial"/>
          <w:sz w:val="24"/>
          <w:szCs w:val="24"/>
        </w:rPr>
        <w:t>a</w:t>
      </w:r>
      <w:r w:rsidR="006C77BB" w:rsidRPr="0076791B">
        <w:rPr>
          <w:rFonts w:ascii="Arial" w:eastAsia="Calibri" w:hAnsi="Arial" w:cs="Arial"/>
          <w:sz w:val="24"/>
          <w:szCs w:val="24"/>
        </w:rPr>
        <w:t xml:space="preserve"> partir de temáticas interesantes, pertinentes y significativas es posible utilizar la </w:t>
      </w:r>
      <w:r w:rsidR="00CB6455" w:rsidRPr="0076791B">
        <w:rPr>
          <w:rFonts w:ascii="Arial" w:eastAsia="Calibri" w:hAnsi="Arial" w:cs="Arial"/>
          <w:sz w:val="24"/>
          <w:szCs w:val="24"/>
        </w:rPr>
        <w:t>escritura para</w:t>
      </w:r>
      <w:r w:rsidR="006C77BB" w:rsidRPr="0076791B">
        <w:rPr>
          <w:rFonts w:ascii="Arial" w:eastAsia="Calibri" w:hAnsi="Arial" w:cs="Arial"/>
          <w:sz w:val="24"/>
          <w:szCs w:val="24"/>
        </w:rPr>
        <w:t xml:space="preserve"> aprender.</w:t>
      </w:r>
      <w:r w:rsidR="00D178D9" w:rsidRPr="0076791B">
        <w:rPr>
          <w:rFonts w:ascii="Arial" w:eastAsia="Calibri" w:hAnsi="Arial" w:cs="Arial"/>
          <w:sz w:val="24"/>
          <w:szCs w:val="24"/>
        </w:rPr>
        <w:t xml:space="preserve"> </w:t>
      </w:r>
      <w:r w:rsidR="009C06A9" w:rsidRPr="0076791B">
        <w:rPr>
          <w:rFonts w:ascii="Arial" w:eastAsia="Calibri" w:hAnsi="Arial" w:cs="Arial"/>
          <w:sz w:val="24"/>
          <w:szCs w:val="24"/>
        </w:rPr>
        <w:t>La investigación se desarrolló desde el Paradigma Socio-crítico tomando en cuenta el método Investigación-acción-participativa (IAP). Se concluye que existe una estrecha relación entre la producción textual y las comprensiones de los niños, y que es posible estimular y aprovechar el uso de la escritura para aprender</w:t>
      </w:r>
      <w:r w:rsidR="00E509B9" w:rsidRPr="0076791B">
        <w:rPr>
          <w:rFonts w:ascii="Arial" w:eastAsia="Calibri" w:hAnsi="Arial" w:cs="Arial"/>
          <w:sz w:val="24"/>
          <w:szCs w:val="24"/>
        </w:rPr>
        <w:t xml:space="preserve">. </w:t>
      </w:r>
    </w:p>
    <w:p w14:paraId="4A1C7AEF" w14:textId="53D1010B" w:rsidR="00A3672D" w:rsidRPr="0076791B" w:rsidRDefault="00B416F3" w:rsidP="00C96257">
      <w:pPr>
        <w:spacing w:line="360" w:lineRule="auto"/>
        <w:ind w:left="284" w:firstLine="709"/>
        <w:rPr>
          <w:rFonts w:ascii="Arial" w:eastAsia="Calibri" w:hAnsi="Arial" w:cs="Arial"/>
          <w:b/>
          <w:sz w:val="24"/>
          <w:szCs w:val="24"/>
          <w:lang w:val="en-GB"/>
        </w:rPr>
      </w:pPr>
      <w:r w:rsidRPr="0076791B">
        <w:rPr>
          <w:rFonts w:ascii="Arial" w:eastAsia="Calibri" w:hAnsi="Arial" w:cs="Arial"/>
          <w:b/>
          <w:sz w:val="24"/>
          <w:szCs w:val="24"/>
        </w:rPr>
        <w:t>Palabras clave</w:t>
      </w:r>
      <w:r w:rsidR="00782993" w:rsidRPr="0076791B">
        <w:rPr>
          <w:rFonts w:ascii="Arial" w:eastAsia="Calibri" w:hAnsi="Arial" w:cs="Arial"/>
          <w:b/>
          <w:sz w:val="24"/>
          <w:szCs w:val="24"/>
        </w:rPr>
        <w:t xml:space="preserve"> </w:t>
      </w:r>
      <w:r w:rsidRPr="0076791B">
        <w:rPr>
          <w:rFonts w:ascii="Arial" w:eastAsia="Calibri" w:hAnsi="Arial" w:cs="Arial"/>
          <w:sz w:val="24"/>
          <w:szCs w:val="24"/>
        </w:rPr>
        <w:t xml:space="preserve">Educación </w:t>
      </w:r>
      <w:r w:rsidR="0052417F" w:rsidRPr="0076791B">
        <w:rPr>
          <w:rFonts w:ascii="Arial" w:eastAsia="Calibri" w:hAnsi="Arial" w:cs="Arial"/>
          <w:sz w:val="24"/>
          <w:szCs w:val="24"/>
        </w:rPr>
        <w:t xml:space="preserve">de la </w:t>
      </w:r>
      <w:r w:rsidR="00BC5FDD" w:rsidRPr="0076791B">
        <w:rPr>
          <w:rFonts w:ascii="Arial" w:eastAsia="Calibri" w:hAnsi="Arial" w:cs="Arial"/>
          <w:sz w:val="24"/>
          <w:szCs w:val="24"/>
        </w:rPr>
        <w:t xml:space="preserve">primera infancia, </w:t>
      </w:r>
      <w:r w:rsidR="00782993" w:rsidRPr="0076791B">
        <w:rPr>
          <w:rFonts w:ascii="Arial" w:eastAsia="Calibri" w:hAnsi="Arial" w:cs="Arial"/>
          <w:sz w:val="24"/>
          <w:szCs w:val="24"/>
        </w:rPr>
        <w:t xml:space="preserve">producción y comprensión de </w:t>
      </w:r>
      <w:r w:rsidR="009226E4" w:rsidRPr="0076791B">
        <w:rPr>
          <w:rFonts w:ascii="Arial" w:eastAsia="Calibri" w:hAnsi="Arial" w:cs="Arial"/>
          <w:sz w:val="24"/>
          <w:szCs w:val="24"/>
        </w:rPr>
        <w:t>textos</w:t>
      </w:r>
      <w:r w:rsidR="00E90855" w:rsidRPr="0076791B">
        <w:rPr>
          <w:rFonts w:ascii="Arial" w:eastAsia="Calibri" w:hAnsi="Arial" w:cs="Arial"/>
          <w:sz w:val="24"/>
          <w:szCs w:val="24"/>
        </w:rPr>
        <w:t>.</w:t>
      </w:r>
    </w:p>
    <w:p w14:paraId="497613A5" w14:textId="1720B050" w:rsidR="005C6244" w:rsidRPr="0076791B" w:rsidRDefault="00B416F3" w:rsidP="00997FBB">
      <w:pPr>
        <w:spacing w:line="360" w:lineRule="auto"/>
        <w:ind w:left="284" w:firstLine="709"/>
        <w:jc w:val="center"/>
        <w:rPr>
          <w:rFonts w:ascii="Arial" w:eastAsia="Calibri" w:hAnsi="Arial" w:cs="Arial"/>
          <w:b/>
          <w:sz w:val="24"/>
          <w:szCs w:val="24"/>
          <w:lang w:val="en-GB"/>
        </w:rPr>
      </w:pPr>
      <w:r w:rsidRPr="0076791B">
        <w:rPr>
          <w:rFonts w:ascii="Arial" w:eastAsia="Calibri" w:hAnsi="Arial" w:cs="Arial"/>
          <w:b/>
          <w:sz w:val="24"/>
          <w:szCs w:val="24"/>
          <w:lang w:val="en-GB"/>
        </w:rPr>
        <w:t>Abstract</w:t>
      </w:r>
    </w:p>
    <w:p w14:paraId="0152357B" w14:textId="6CF2816F" w:rsidR="000B5D5A" w:rsidRPr="0076791B" w:rsidRDefault="000B5D5A" w:rsidP="00997FBB">
      <w:pPr>
        <w:spacing w:line="360" w:lineRule="auto"/>
        <w:ind w:left="284" w:firstLine="709"/>
        <w:jc w:val="center"/>
        <w:rPr>
          <w:rFonts w:ascii="Arial" w:eastAsia="Calibri" w:hAnsi="Arial" w:cs="Arial"/>
          <w:b/>
          <w:bCs/>
          <w:sz w:val="24"/>
          <w:szCs w:val="24"/>
          <w:lang w:val="en-US"/>
        </w:rPr>
      </w:pPr>
      <w:r w:rsidRPr="0076791B">
        <w:rPr>
          <w:rFonts w:ascii="Arial" w:eastAsia="Calibri" w:hAnsi="Arial" w:cs="Arial"/>
          <w:b/>
          <w:bCs/>
          <w:sz w:val="24"/>
          <w:szCs w:val="24"/>
          <w:lang w:val="en-US"/>
        </w:rPr>
        <w:t>The role of writing in learning</w:t>
      </w:r>
    </w:p>
    <w:p w14:paraId="67D9BF99" w14:textId="5F9A0856" w:rsidR="00182A10" w:rsidRPr="0076791B" w:rsidRDefault="00182A10" w:rsidP="00997FBB">
      <w:pPr>
        <w:spacing w:line="360" w:lineRule="auto"/>
        <w:ind w:left="284" w:firstLine="709"/>
        <w:rPr>
          <w:rFonts w:ascii="Arial" w:eastAsia="Calibri" w:hAnsi="Arial" w:cs="Arial"/>
          <w:sz w:val="24"/>
          <w:szCs w:val="24"/>
          <w:lang w:val="en-US"/>
        </w:rPr>
      </w:pPr>
      <w:r w:rsidRPr="0076791B">
        <w:rPr>
          <w:rFonts w:ascii="Arial" w:eastAsia="Calibri" w:hAnsi="Arial" w:cs="Arial"/>
          <w:sz w:val="24"/>
          <w:szCs w:val="24"/>
          <w:lang w:val="en-US"/>
        </w:rPr>
        <w:t>This article addresses the approach of textual production in non-conventional environments. They are developed in order to attend the teaching and learning process since the investigation, as a pedagogical strategy to accomplish a significant learning.</w:t>
      </w:r>
      <w:r w:rsidR="00452CD2" w:rsidRPr="0076791B">
        <w:rPr>
          <w:rFonts w:ascii="Arial" w:eastAsia="Calibri" w:hAnsi="Arial" w:cs="Arial"/>
          <w:sz w:val="24"/>
          <w:szCs w:val="24"/>
          <w:lang w:val="en-US"/>
        </w:rPr>
        <w:t xml:space="preserve"> </w:t>
      </w:r>
      <w:r w:rsidRPr="0076791B">
        <w:rPr>
          <w:rFonts w:ascii="Arial" w:eastAsia="Calibri" w:hAnsi="Arial" w:cs="Arial"/>
          <w:sz w:val="24"/>
          <w:szCs w:val="24"/>
          <w:lang w:val="en-US"/>
        </w:rPr>
        <w:t xml:space="preserve">This article arose from the necessity of undertake the writing processes in a </w:t>
      </w:r>
      <w:r w:rsidRPr="0076791B">
        <w:rPr>
          <w:rFonts w:ascii="Arial" w:eastAsia="Calibri" w:hAnsi="Arial" w:cs="Arial"/>
          <w:sz w:val="24"/>
          <w:szCs w:val="24"/>
          <w:lang w:val="en-US"/>
        </w:rPr>
        <w:lastRenderedPageBreak/>
        <w:t>research where it was assessed the textual production of ten kids of an institution from Bogotá. This one highlights how from interesting, pertinent and significant subjects it is possible to use the writing to learn.</w:t>
      </w:r>
      <w:r w:rsidR="009D118E" w:rsidRPr="0076791B">
        <w:rPr>
          <w:rFonts w:ascii="Arial" w:eastAsia="Calibri" w:hAnsi="Arial" w:cs="Arial"/>
          <w:sz w:val="24"/>
          <w:szCs w:val="24"/>
          <w:lang w:val="en-US"/>
        </w:rPr>
        <w:t xml:space="preserve"> </w:t>
      </w:r>
      <w:r w:rsidRPr="0076791B">
        <w:rPr>
          <w:rFonts w:ascii="Arial" w:eastAsia="Calibri" w:hAnsi="Arial" w:cs="Arial"/>
          <w:sz w:val="24"/>
          <w:szCs w:val="24"/>
          <w:lang w:val="en-US"/>
        </w:rPr>
        <w:t>The investigation was developed from the socio-critical paradigm taking into account the participatory-action research method or PAR. It concludes that there is a narrow relationship between the textual production and the understandings of children, and that it is possible to stimulate and to take advantage of the use of writing to learn.</w:t>
      </w:r>
    </w:p>
    <w:p w14:paraId="27984D31" w14:textId="77777777" w:rsidR="00182A10" w:rsidRPr="0076791B" w:rsidRDefault="00182A10" w:rsidP="00997FBB">
      <w:pPr>
        <w:spacing w:line="360" w:lineRule="auto"/>
        <w:ind w:left="284" w:firstLine="709"/>
        <w:rPr>
          <w:rFonts w:ascii="Arial" w:eastAsia="Calibri" w:hAnsi="Arial" w:cs="Arial"/>
          <w:sz w:val="24"/>
          <w:szCs w:val="24"/>
          <w:lang w:val="en-US"/>
        </w:rPr>
      </w:pPr>
      <w:r w:rsidRPr="0076791B">
        <w:rPr>
          <w:rFonts w:ascii="Arial" w:eastAsia="Calibri" w:hAnsi="Arial" w:cs="Arial"/>
          <w:sz w:val="24"/>
          <w:szCs w:val="24"/>
          <w:lang w:val="en-US"/>
        </w:rPr>
        <w:t>Key Words: Early Childhood Education, Textual Production and Comprehension</w:t>
      </w:r>
    </w:p>
    <w:p w14:paraId="1F440087" w14:textId="77777777" w:rsidR="00A623B8" w:rsidRPr="0076791B" w:rsidRDefault="004A0110" w:rsidP="00997FBB">
      <w:pPr>
        <w:spacing w:after="0" w:line="360" w:lineRule="auto"/>
        <w:ind w:left="284" w:firstLine="709"/>
        <w:jc w:val="center"/>
        <w:rPr>
          <w:rFonts w:ascii="Arial" w:eastAsia="Calibri" w:hAnsi="Arial" w:cs="Arial"/>
          <w:b/>
          <w:sz w:val="24"/>
          <w:szCs w:val="24"/>
        </w:rPr>
      </w:pPr>
      <w:r w:rsidRPr="0076791B">
        <w:rPr>
          <w:rFonts w:ascii="Arial" w:eastAsia="Calibri" w:hAnsi="Arial" w:cs="Arial"/>
          <w:b/>
          <w:sz w:val="24"/>
          <w:szCs w:val="24"/>
        </w:rPr>
        <w:t>I</w:t>
      </w:r>
      <w:r w:rsidR="00597CBD" w:rsidRPr="0076791B">
        <w:rPr>
          <w:rFonts w:ascii="Arial" w:eastAsia="Calibri" w:hAnsi="Arial" w:cs="Arial"/>
          <w:b/>
          <w:sz w:val="24"/>
          <w:szCs w:val="24"/>
        </w:rPr>
        <w:t>ntroducción</w:t>
      </w:r>
    </w:p>
    <w:p w14:paraId="0ED5006E" w14:textId="615FA4FB" w:rsidR="005C6244" w:rsidRPr="0076791B" w:rsidRDefault="00124D61" w:rsidP="00997FBB">
      <w:pPr>
        <w:spacing w:after="0" w:line="360" w:lineRule="auto"/>
        <w:ind w:left="284" w:firstLine="709"/>
        <w:rPr>
          <w:rFonts w:ascii="Arial" w:eastAsia="Calibri" w:hAnsi="Arial" w:cs="Arial"/>
          <w:sz w:val="24"/>
          <w:szCs w:val="24"/>
        </w:rPr>
      </w:pPr>
      <w:r w:rsidRPr="0076791B">
        <w:rPr>
          <w:rFonts w:ascii="Arial" w:eastAsia="Calibri" w:hAnsi="Arial" w:cs="Arial"/>
          <w:sz w:val="24"/>
          <w:szCs w:val="24"/>
        </w:rPr>
        <w:t xml:space="preserve">    </w:t>
      </w:r>
      <w:r w:rsidR="00132990" w:rsidRPr="0076791B">
        <w:rPr>
          <w:rFonts w:ascii="Arial" w:eastAsia="Calibri" w:hAnsi="Arial" w:cs="Arial"/>
          <w:sz w:val="24"/>
          <w:szCs w:val="24"/>
        </w:rPr>
        <w:t>El d</w:t>
      </w:r>
      <w:r w:rsidR="00A623B8" w:rsidRPr="0076791B">
        <w:rPr>
          <w:rFonts w:ascii="Arial" w:eastAsia="Calibri" w:hAnsi="Arial" w:cs="Arial"/>
          <w:sz w:val="24"/>
          <w:szCs w:val="24"/>
        </w:rPr>
        <w:t>esarrollo integral de los niños y niñas en educación inicial debe abordar diferentes</w:t>
      </w:r>
      <w:r w:rsidR="00DB370E" w:rsidRPr="0076791B">
        <w:rPr>
          <w:rFonts w:ascii="Arial" w:eastAsia="Calibri" w:hAnsi="Arial" w:cs="Arial"/>
          <w:sz w:val="24"/>
          <w:szCs w:val="24"/>
        </w:rPr>
        <w:t xml:space="preserve"> aspectos que les permitan desen</w:t>
      </w:r>
      <w:r w:rsidR="00ED4329" w:rsidRPr="0076791B">
        <w:rPr>
          <w:rFonts w:ascii="Arial" w:eastAsia="Calibri" w:hAnsi="Arial" w:cs="Arial"/>
          <w:sz w:val="24"/>
          <w:szCs w:val="24"/>
        </w:rPr>
        <w:t>v</w:t>
      </w:r>
      <w:r w:rsidR="00A623B8" w:rsidRPr="0076791B">
        <w:rPr>
          <w:rFonts w:ascii="Arial" w:eastAsia="Calibri" w:hAnsi="Arial" w:cs="Arial"/>
          <w:sz w:val="24"/>
          <w:szCs w:val="24"/>
        </w:rPr>
        <w:t>olvers</w:t>
      </w:r>
      <w:r w:rsidR="00955A94" w:rsidRPr="0076791B">
        <w:rPr>
          <w:rFonts w:ascii="Arial" w:eastAsia="Calibri" w:hAnsi="Arial" w:cs="Arial"/>
          <w:sz w:val="24"/>
          <w:szCs w:val="24"/>
        </w:rPr>
        <w:t>e con seguridad e independencia</w:t>
      </w:r>
      <w:r w:rsidR="00132990" w:rsidRPr="0076791B">
        <w:rPr>
          <w:rFonts w:ascii="Arial" w:eastAsia="Calibri" w:hAnsi="Arial" w:cs="Arial"/>
          <w:sz w:val="24"/>
          <w:szCs w:val="24"/>
        </w:rPr>
        <w:t xml:space="preserve">. </w:t>
      </w:r>
      <w:r w:rsidR="00944827" w:rsidRPr="0076791B">
        <w:rPr>
          <w:rFonts w:ascii="Arial" w:eastAsia="Calibri" w:hAnsi="Arial" w:cs="Arial"/>
          <w:sz w:val="24"/>
          <w:szCs w:val="24"/>
        </w:rPr>
        <w:t>Y en esos dos aspectos interviene el</w:t>
      </w:r>
      <w:r w:rsidR="00BC5FDD" w:rsidRPr="0076791B">
        <w:rPr>
          <w:rFonts w:ascii="Arial" w:eastAsia="Calibri" w:hAnsi="Arial" w:cs="Arial"/>
          <w:sz w:val="24"/>
          <w:szCs w:val="24"/>
        </w:rPr>
        <w:t xml:space="preserve"> </w:t>
      </w:r>
      <w:r w:rsidR="008D28C9" w:rsidRPr="0076791B">
        <w:rPr>
          <w:rFonts w:ascii="Arial" w:eastAsia="Calibri" w:hAnsi="Arial" w:cs="Arial"/>
          <w:sz w:val="24"/>
          <w:szCs w:val="24"/>
        </w:rPr>
        <w:t>lenguaje como</w:t>
      </w:r>
      <w:r w:rsidR="00944827" w:rsidRPr="0076791B">
        <w:rPr>
          <w:rFonts w:ascii="Arial" w:eastAsia="Calibri" w:hAnsi="Arial" w:cs="Arial"/>
          <w:sz w:val="24"/>
          <w:szCs w:val="24"/>
        </w:rPr>
        <w:t xml:space="preserve"> </w:t>
      </w:r>
      <w:r w:rsidR="00132990" w:rsidRPr="0076791B">
        <w:rPr>
          <w:rFonts w:ascii="Arial" w:eastAsia="Calibri" w:hAnsi="Arial" w:cs="Arial"/>
          <w:sz w:val="24"/>
          <w:szCs w:val="24"/>
        </w:rPr>
        <w:t xml:space="preserve">un </w:t>
      </w:r>
      <w:r w:rsidR="00A623B8" w:rsidRPr="0076791B">
        <w:rPr>
          <w:rFonts w:ascii="Arial" w:eastAsia="Calibri" w:hAnsi="Arial" w:cs="Arial"/>
          <w:sz w:val="24"/>
          <w:szCs w:val="24"/>
        </w:rPr>
        <w:t>medio para expresar sus ideas y pensamientos</w:t>
      </w:r>
      <w:r w:rsidR="00BC5FDD" w:rsidRPr="0076791B">
        <w:rPr>
          <w:rFonts w:ascii="Arial" w:eastAsia="Calibri" w:hAnsi="Arial" w:cs="Arial"/>
          <w:sz w:val="24"/>
          <w:szCs w:val="24"/>
        </w:rPr>
        <w:t>, utilizando</w:t>
      </w:r>
      <w:r w:rsidR="00944827" w:rsidRPr="0076791B">
        <w:rPr>
          <w:rFonts w:ascii="Arial" w:eastAsia="Calibri" w:hAnsi="Arial" w:cs="Arial"/>
          <w:sz w:val="24"/>
          <w:szCs w:val="24"/>
        </w:rPr>
        <w:t xml:space="preserve"> </w:t>
      </w:r>
      <w:r w:rsidR="00A01370" w:rsidRPr="0076791B">
        <w:rPr>
          <w:rFonts w:ascii="Arial" w:eastAsia="Calibri" w:hAnsi="Arial" w:cs="Arial"/>
          <w:sz w:val="24"/>
          <w:szCs w:val="24"/>
        </w:rPr>
        <w:t>entre otros</w:t>
      </w:r>
      <w:r w:rsidR="00A623B8" w:rsidRPr="0076791B">
        <w:rPr>
          <w:rFonts w:ascii="Arial" w:eastAsia="Calibri" w:hAnsi="Arial" w:cs="Arial"/>
          <w:sz w:val="24"/>
          <w:szCs w:val="24"/>
        </w:rPr>
        <w:t xml:space="preserve"> el lenguaje escrito para dar a conocer sus hallazgos y mostrar las conexiones </w:t>
      </w:r>
      <w:r w:rsidR="00BC5FDD" w:rsidRPr="0076791B">
        <w:rPr>
          <w:rFonts w:ascii="Arial" w:eastAsia="Calibri" w:hAnsi="Arial" w:cs="Arial"/>
          <w:sz w:val="24"/>
          <w:szCs w:val="24"/>
        </w:rPr>
        <w:t>que realizan</w:t>
      </w:r>
      <w:r w:rsidR="00944827" w:rsidRPr="0076791B">
        <w:rPr>
          <w:rFonts w:ascii="Arial" w:eastAsia="Calibri" w:hAnsi="Arial" w:cs="Arial"/>
          <w:sz w:val="24"/>
          <w:szCs w:val="24"/>
        </w:rPr>
        <w:t xml:space="preserve"> </w:t>
      </w:r>
      <w:r w:rsidR="00A01370" w:rsidRPr="0076791B">
        <w:rPr>
          <w:rFonts w:ascii="Arial" w:eastAsia="Calibri" w:hAnsi="Arial" w:cs="Arial"/>
          <w:sz w:val="24"/>
          <w:szCs w:val="24"/>
        </w:rPr>
        <w:t xml:space="preserve">entre </w:t>
      </w:r>
      <w:r w:rsidR="00A623B8" w:rsidRPr="0076791B">
        <w:rPr>
          <w:rFonts w:ascii="Arial" w:eastAsia="Calibri" w:hAnsi="Arial" w:cs="Arial"/>
          <w:sz w:val="24"/>
          <w:szCs w:val="24"/>
        </w:rPr>
        <w:t>las t</w:t>
      </w:r>
      <w:r w:rsidR="008067CF" w:rsidRPr="0076791B">
        <w:rPr>
          <w:rFonts w:ascii="Arial" w:eastAsia="Calibri" w:hAnsi="Arial" w:cs="Arial"/>
          <w:sz w:val="24"/>
          <w:szCs w:val="24"/>
        </w:rPr>
        <w:t>emá</w:t>
      </w:r>
      <w:r w:rsidR="00A623B8" w:rsidRPr="0076791B">
        <w:rPr>
          <w:rFonts w:ascii="Arial" w:eastAsia="Calibri" w:hAnsi="Arial" w:cs="Arial"/>
          <w:sz w:val="24"/>
          <w:szCs w:val="24"/>
        </w:rPr>
        <w:t xml:space="preserve">ticas trabajadas en el aula y el mundo </w:t>
      </w:r>
      <w:r w:rsidR="00BC5FDD" w:rsidRPr="0076791B">
        <w:rPr>
          <w:rFonts w:ascii="Arial" w:eastAsia="Calibri" w:hAnsi="Arial" w:cs="Arial"/>
          <w:sz w:val="24"/>
          <w:szCs w:val="24"/>
        </w:rPr>
        <w:t>que los</w:t>
      </w:r>
      <w:r w:rsidR="00944827" w:rsidRPr="0076791B">
        <w:rPr>
          <w:rFonts w:ascii="Arial" w:eastAsia="Calibri" w:hAnsi="Arial" w:cs="Arial"/>
          <w:sz w:val="24"/>
          <w:szCs w:val="24"/>
        </w:rPr>
        <w:t xml:space="preserve"> </w:t>
      </w:r>
      <w:r w:rsidR="00A623B8" w:rsidRPr="0076791B">
        <w:rPr>
          <w:rFonts w:ascii="Arial" w:eastAsia="Calibri" w:hAnsi="Arial" w:cs="Arial"/>
          <w:sz w:val="24"/>
          <w:szCs w:val="24"/>
        </w:rPr>
        <w:t>rodea.</w:t>
      </w:r>
      <w:r w:rsidR="00944827" w:rsidRPr="0076791B">
        <w:rPr>
          <w:rFonts w:ascii="Arial" w:eastAsia="Calibri" w:hAnsi="Arial" w:cs="Arial"/>
          <w:sz w:val="24"/>
          <w:szCs w:val="24"/>
        </w:rPr>
        <w:t xml:space="preserve"> </w:t>
      </w:r>
      <w:r w:rsidR="008D28C9" w:rsidRPr="0076791B">
        <w:rPr>
          <w:rFonts w:ascii="Arial" w:eastAsia="Calibri" w:hAnsi="Arial" w:cs="Arial"/>
          <w:sz w:val="24"/>
          <w:szCs w:val="24"/>
        </w:rPr>
        <w:t xml:space="preserve">De allí </w:t>
      </w:r>
      <w:r w:rsidR="00C14AE3" w:rsidRPr="0076791B">
        <w:rPr>
          <w:rFonts w:ascii="Arial" w:eastAsia="Calibri" w:hAnsi="Arial" w:cs="Arial"/>
          <w:sz w:val="24"/>
          <w:szCs w:val="24"/>
        </w:rPr>
        <w:t>que los</w:t>
      </w:r>
      <w:r w:rsidR="00A623B8" w:rsidRPr="0076791B">
        <w:rPr>
          <w:rFonts w:ascii="Arial" w:eastAsia="Calibri" w:hAnsi="Arial" w:cs="Arial"/>
          <w:sz w:val="24"/>
          <w:szCs w:val="24"/>
        </w:rPr>
        <w:t xml:space="preserve"> procesos de escritura se desarrollan </w:t>
      </w:r>
      <w:r w:rsidR="00944827" w:rsidRPr="0076791B">
        <w:rPr>
          <w:rFonts w:ascii="Arial" w:eastAsia="Calibri" w:hAnsi="Arial" w:cs="Arial"/>
          <w:sz w:val="24"/>
          <w:szCs w:val="24"/>
        </w:rPr>
        <w:t>por distintas vías (escritura diferenciada e indiferenciada, silábica, silábica-alfabética, entre otras)</w:t>
      </w:r>
      <w:r w:rsidR="00780D13" w:rsidRPr="0076791B">
        <w:rPr>
          <w:rFonts w:ascii="Arial" w:hAnsi="Arial" w:cs="Arial"/>
          <w:sz w:val="24"/>
          <w:szCs w:val="24"/>
        </w:rPr>
        <w:t xml:space="preserve"> (</w:t>
      </w:r>
      <w:r w:rsidR="00780D13" w:rsidRPr="0076791B">
        <w:rPr>
          <w:rFonts w:ascii="Arial" w:eastAsia="Calibri" w:hAnsi="Arial" w:cs="Arial"/>
          <w:sz w:val="24"/>
          <w:szCs w:val="24"/>
        </w:rPr>
        <w:t xml:space="preserve">Cuesta, 2015). </w:t>
      </w:r>
      <w:r w:rsidR="00A01370" w:rsidRPr="0076791B">
        <w:rPr>
          <w:rFonts w:ascii="Arial" w:eastAsia="Calibri" w:hAnsi="Arial" w:cs="Arial"/>
          <w:sz w:val="24"/>
          <w:szCs w:val="24"/>
        </w:rPr>
        <w:t xml:space="preserve">y </w:t>
      </w:r>
      <w:r w:rsidR="00060B99" w:rsidRPr="0076791B">
        <w:rPr>
          <w:rFonts w:ascii="Arial" w:eastAsia="Calibri" w:hAnsi="Arial" w:cs="Arial"/>
          <w:sz w:val="24"/>
          <w:szCs w:val="24"/>
        </w:rPr>
        <w:t xml:space="preserve">están relacionados con </w:t>
      </w:r>
      <w:r w:rsidR="00520114" w:rsidRPr="0076791B">
        <w:rPr>
          <w:rFonts w:ascii="Arial" w:eastAsia="Calibri" w:hAnsi="Arial" w:cs="Arial"/>
          <w:sz w:val="24"/>
          <w:szCs w:val="24"/>
        </w:rPr>
        <w:t>las estrategi</w:t>
      </w:r>
      <w:r w:rsidR="00A623B8" w:rsidRPr="0076791B">
        <w:rPr>
          <w:rFonts w:ascii="Arial" w:eastAsia="Calibri" w:hAnsi="Arial" w:cs="Arial"/>
          <w:sz w:val="24"/>
          <w:szCs w:val="24"/>
        </w:rPr>
        <w:t xml:space="preserve">as utilizadas </w:t>
      </w:r>
      <w:r w:rsidR="00C14AE3" w:rsidRPr="0076791B">
        <w:rPr>
          <w:rFonts w:ascii="Arial" w:eastAsia="Calibri" w:hAnsi="Arial" w:cs="Arial"/>
          <w:sz w:val="24"/>
          <w:szCs w:val="24"/>
        </w:rPr>
        <w:t>por el</w:t>
      </w:r>
      <w:r w:rsidR="00A623B8" w:rsidRPr="0076791B">
        <w:rPr>
          <w:rFonts w:ascii="Arial" w:eastAsia="Calibri" w:hAnsi="Arial" w:cs="Arial"/>
          <w:sz w:val="24"/>
          <w:szCs w:val="24"/>
        </w:rPr>
        <w:t xml:space="preserve"> m</w:t>
      </w:r>
      <w:r w:rsidR="00A01370" w:rsidRPr="0076791B">
        <w:rPr>
          <w:rFonts w:ascii="Arial" w:eastAsia="Calibri" w:hAnsi="Arial" w:cs="Arial"/>
          <w:sz w:val="24"/>
          <w:szCs w:val="24"/>
        </w:rPr>
        <w:t xml:space="preserve">aestro </w:t>
      </w:r>
      <w:r w:rsidR="00132990" w:rsidRPr="0076791B">
        <w:rPr>
          <w:rFonts w:ascii="Arial" w:eastAsia="Calibri" w:hAnsi="Arial" w:cs="Arial"/>
          <w:sz w:val="24"/>
          <w:szCs w:val="24"/>
        </w:rPr>
        <w:t>c</w:t>
      </w:r>
      <w:r w:rsidR="00FE699F" w:rsidRPr="0076791B">
        <w:rPr>
          <w:rFonts w:ascii="Arial" w:eastAsia="Calibri" w:hAnsi="Arial" w:cs="Arial"/>
          <w:sz w:val="24"/>
          <w:szCs w:val="24"/>
        </w:rPr>
        <w:t>o</w:t>
      </w:r>
      <w:r w:rsidR="00132990" w:rsidRPr="0076791B">
        <w:rPr>
          <w:rFonts w:ascii="Arial" w:eastAsia="Calibri" w:hAnsi="Arial" w:cs="Arial"/>
          <w:sz w:val="24"/>
          <w:szCs w:val="24"/>
        </w:rPr>
        <w:t>mo</w:t>
      </w:r>
      <w:r w:rsidR="00520114" w:rsidRPr="0076791B">
        <w:rPr>
          <w:rFonts w:ascii="Arial" w:eastAsia="Calibri" w:hAnsi="Arial" w:cs="Arial"/>
          <w:sz w:val="24"/>
          <w:szCs w:val="24"/>
        </w:rPr>
        <w:t xml:space="preserve"> </w:t>
      </w:r>
      <w:r w:rsidR="007D1079" w:rsidRPr="0076791B">
        <w:rPr>
          <w:rFonts w:ascii="Arial" w:eastAsia="Calibri" w:hAnsi="Arial" w:cs="Arial"/>
          <w:sz w:val="24"/>
          <w:szCs w:val="24"/>
        </w:rPr>
        <w:t>mediador</w:t>
      </w:r>
      <w:r w:rsidR="00060B99" w:rsidRPr="0076791B">
        <w:rPr>
          <w:rFonts w:ascii="Arial" w:eastAsia="Calibri" w:hAnsi="Arial" w:cs="Arial"/>
          <w:sz w:val="24"/>
          <w:szCs w:val="24"/>
        </w:rPr>
        <w:t xml:space="preserve"> </w:t>
      </w:r>
      <w:r w:rsidR="00A01370" w:rsidRPr="0076791B">
        <w:rPr>
          <w:rFonts w:ascii="Arial" w:eastAsia="Calibri" w:hAnsi="Arial" w:cs="Arial"/>
          <w:sz w:val="24"/>
          <w:szCs w:val="24"/>
        </w:rPr>
        <w:t>del pro</w:t>
      </w:r>
      <w:r w:rsidR="00A623B8" w:rsidRPr="0076791B">
        <w:rPr>
          <w:rFonts w:ascii="Arial" w:eastAsia="Calibri" w:hAnsi="Arial" w:cs="Arial"/>
          <w:sz w:val="24"/>
          <w:szCs w:val="24"/>
        </w:rPr>
        <w:t>c</w:t>
      </w:r>
      <w:r w:rsidR="00A01370" w:rsidRPr="0076791B">
        <w:rPr>
          <w:rFonts w:ascii="Arial" w:eastAsia="Calibri" w:hAnsi="Arial" w:cs="Arial"/>
          <w:sz w:val="24"/>
          <w:szCs w:val="24"/>
        </w:rPr>
        <w:t>e</w:t>
      </w:r>
      <w:r w:rsidR="00A623B8" w:rsidRPr="0076791B">
        <w:rPr>
          <w:rFonts w:ascii="Arial" w:eastAsia="Calibri" w:hAnsi="Arial" w:cs="Arial"/>
          <w:sz w:val="24"/>
          <w:szCs w:val="24"/>
        </w:rPr>
        <w:t>so</w:t>
      </w:r>
      <w:r w:rsidR="008C6CDA" w:rsidRPr="0076791B">
        <w:rPr>
          <w:rFonts w:ascii="Arial" w:eastAsia="Calibri" w:hAnsi="Arial" w:cs="Arial"/>
          <w:sz w:val="24"/>
          <w:szCs w:val="24"/>
        </w:rPr>
        <w:t xml:space="preserve">, el </w:t>
      </w:r>
      <w:r w:rsidR="00C14AE3" w:rsidRPr="0076791B">
        <w:rPr>
          <w:rFonts w:ascii="Arial" w:eastAsia="Calibri" w:hAnsi="Arial" w:cs="Arial"/>
          <w:sz w:val="24"/>
          <w:szCs w:val="24"/>
        </w:rPr>
        <w:t>cual debe</w:t>
      </w:r>
      <w:r w:rsidR="00A623B8" w:rsidRPr="0076791B">
        <w:rPr>
          <w:rFonts w:ascii="Arial" w:eastAsia="Calibri" w:hAnsi="Arial" w:cs="Arial"/>
          <w:sz w:val="24"/>
          <w:szCs w:val="24"/>
        </w:rPr>
        <w:t xml:space="preserve"> </w:t>
      </w:r>
      <w:r w:rsidR="00936D7F" w:rsidRPr="0076791B">
        <w:rPr>
          <w:rFonts w:ascii="Arial" w:eastAsia="Calibri" w:hAnsi="Arial" w:cs="Arial"/>
          <w:sz w:val="24"/>
          <w:szCs w:val="24"/>
        </w:rPr>
        <w:t>abordarlas desde sus p</w:t>
      </w:r>
      <w:r w:rsidR="008067CF" w:rsidRPr="0076791B">
        <w:rPr>
          <w:rFonts w:ascii="Arial" w:eastAsia="Calibri" w:hAnsi="Arial" w:cs="Arial"/>
          <w:sz w:val="24"/>
          <w:szCs w:val="24"/>
        </w:rPr>
        <w:t>rá</w:t>
      </w:r>
      <w:r w:rsidR="00936D7F" w:rsidRPr="0076791B">
        <w:rPr>
          <w:rFonts w:ascii="Arial" w:eastAsia="Calibri" w:hAnsi="Arial" w:cs="Arial"/>
          <w:sz w:val="24"/>
          <w:szCs w:val="24"/>
        </w:rPr>
        <w:t xml:space="preserve">cticas </w:t>
      </w:r>
      <w:r w:rsidR="00C14AE3" w:rsidRPr="0076791B">
        <w:rPr>
          <w:rFonts w:ascii="Arial" w:eastAsia="Calibri" w:hAnsi="Arial" w:cs="Arial"/>
          <w:sz w:val="24"/>
          <w:szCs w:val="24"/>
        </w:rPr>
        <w:t>pedagógicas,</w:t>
      </w:r>
      <w:r w:rsidR="00936D7F" w:rsidRPr="0076791B">
        <w:rPr>
          <w:rFonts w:ascii="Arial" w:eastAsia="Calibri" w:hAnsi="Arial" w:cs="Arial"/>
          <w:sz w:val="24"/>
          <w:szCs w:val="24"/>
        </w:rPr>
        <w:t xml:space="preserve"> siendo </w:t>
      </w:r>
      <w:r w:rsidR="00A01370" w:rsidRPr="0076791B">
        <w:rPr>
          <w:rFonts w:ascii="Arial" w:eastAsia="Calibri" w:hAnsi="Arial" w:cs="Arial"/>
          <w:sz w:val="24"/>
          <w:szCs w:val="24"/>
        </w:rPr>
        <w:t>reflexivo</w:t>
      </w:r>
      <w:r w:rsidR="00936D7F" w:rsidRPr="0076791B">
        <w:rPr>
          <w:rFonts w:ascii="Arial" w:eastAsia="Calibri" w:hAnsi="Arial" w:cs="Arial"/>
          <w:sz w:val="24"/>
          <w:szCs w:val="24"/>
        </w:rPr>
        <w:t xml:space="preserve"> para poder apoyar asertivamente </w:t>
      </w:r>
      <w:r w:rsidR="00132990" w:rsidRPr="0076791B">
        <w:rPr>
          <w:rFonts w:ascii="Arial" w:eastAsia="Calibri" w:hAnsi="Arial" w:cs="Arial"/>
          <w:sz w:val="24"/>
          <w:szCs w:val="24"/>
        </w:rPr>
        <w:t>a sus estudiantes</w:t>
      </w:r>
      <w:r w:rsidR="00936D7F" w:rsidRPr="0076791B">
        <w:rPr>
          <w:rFonts w:ascii="Arial" w:eastAsia="Calibri" w:hAnsi="Arial" w:cs="Arial"/>
          <w:sz w:val="24"/>
          <w:szCs w:val="24"/>
        </w:rPr>
        <w:t>.</w:t>
      </w:r>
      <w:r w:rsidR="006729F9" w:rsidRPr="0076791B">
        <w:rPr>
          <w:rFonts w:ascii="Arial" w:hAnsi="Arial" w:cs="Arial"/>
          <w:sz w:val="24"/>
          <w:szCs w:val="24"/>
        </w:rPr>
        <w:t xml:space="preserve"> </w:t>
      </w:r>
      <w:proofErr w:type="spellStart"/>
      <w:r w:rsidR="006729F9" w:rsidRPr="0076791B">
        <w:rPr>
          <w:rFonts w:ascii="Arial" w:eastAsia="Calibri" w:hAnsi="Arial" w:cs="Arial"/>
          <w:sz w:val="24"/>
          <w:szCs w:val="24"/>
        </w:rPr>
        <w:t>Citoler</w:t>
      </w:r>
      <w:proofErr w:type="spellEnd"/>
      <w:r w:rsidR="006729F9" w:rsidRPr="0076791B">
        <w:rPr>
          <w:rFonts w:ascii="Arial" w:eastAsia="Calibri" w:hAnsi="Arial" w:cs="Arial"/>
          <w:sz w:val="24"/>
          <w:szCs w:val="24"/>
        </w:rPr>
        <w:t xml:space="preserve"> (2008); </w:t>
      </w:r>
      <w:proofErr w:type="spellStart"/>
      <w:r w:rsidR="006729F9" w:rsidRPr="0076791B">
        <w:rPr>
          <w:rFonts w:ascii="Arial" w:eastAsia="Calibri" w:hAnsi="Arial" w:cs="Arial"/>
          <w:sz w:val="24"/>
          <w:szCs w:val="24"/>
        </w:rPr>
        <w:t>Florez</w:t>
      </w:r>
      <w:proofErr w:type="spellEnd"/>
      <w:r w:rsidR="006729F9" w:rsidRPr="0076791B">
        <w:rPr>
          <w:rFonts w:ascii="Arial" w:eastAsia="Calibri" w:hAnsi="Arial" w:cs="Arial"/>
          <w:sz w:val="24"/>
          <w:szCs w:val="24"/>
        </w:rPr>
        <w:t xml:space="preserve"> Moreno y otros, (2009); </w:t>
      </w:r>
      <w:proofErr w:type="spellStart"/>
      <w:r w:rsidR="006729F9" w:rsidRPr="0076791B">
        <w:rPr>
          <w:rFonts w:ascii="Arial" w:eastAsia="Calibri" w:hAnsi="Arial" w:cs="Arial"/>
          <w:sz w:val="24"/>
          <w:szCs w:val="24"/>
        </w:rPr>
        <w:t>Tolchinsky</w:t>
      </w:r>
      <w:proofErr w:type="spellEnd"/>
      <w:r w:rsidR="006729F9" w:rsidRPr="0076791B">
        <w:rPr>
          <w:rFonts w:ascii="Arial" w:eastAsia="Calibri" w:hAnsi="Arial" w:cs="Arial"/>
          <w:sz w:val="24"/>
          <w:szCs w:val="24"/>
        </w:rPr>
        <w:t xml:space="preserve"> y otros, (2012)</w:t>
      </w:r>
      <w:r w:rsidR="006D69A0" w:rsidRPr="0076791B">
        <w:rPr>
          <w:rFonts w:ascii="Arial" w:hAnsi="Arial" w:cs="Arial"/>
          <w:sz w:val="24"/>
          <w:szCs w:val="24"/>
        </w:rPr>
        <w:t xml:space="preserve"> </w:t>
      </w:r>
      <w:proofErr w:type="spellStart"/>
      <w:r w:rsidR="006D69A0" w:rsidRPr="0076791B">
        <w:rPr>
          <w:rFonts w:ascii="Arial" w:eastAsia="Calibri" w:hAnsi="Arial" w:cs="Arial"/>
          <w:sz w:val="24"/>
          <w:szCs w:val="24"/>
        </w:rPr>
        <w:t>Suáreaz</w:t>
      </w:r>
      <w:proofErr w:type="spellEnd"/>
      <w:r w:rsidR="006D69A0" w:rsidRPr="0076791B">
        <w:rPr>
          <w:rFonts w:ascii="Arial" w:eastAsia="Calibri" w:hAnsi="Arial" w:cs="Arial"/>
          <w:sz w:val="24"/>
          <w:szCs w:val="24"/>
        </w:rPr>
        <w:t xml:space="preserve"> Coallas, y otros, (2013)</w:t>
      </w:r>
    </w:p>
    <w:p w14:paraId="1C7E3715" w14:textId="4457D022" w:rsidR="00936D7F" w:rsidRPr="0076791B" w:rsidRDefault="00060B99" w:rsidP="00997FBB">
      <w:pPr>
        <w:spacing w:after="0" w:line="360" w:lineRule="auto"/>
        <w:ind w:left="284" w:firstLine="709"/>
        <w:rPr>
          <w:rFonts w:ascii="Arial" w:eastAsia="Calibri" w:hAnsi="Arial" w:cs="Arial"/>
          <w:sz w:val="24"/>
          <w:szCs w:val="24"/>
        </w:rPr>
      </w:pPr>
      <w:r w:rsidRPr="0076791B">
        <w:rPr>
          <w:rFonts w:ascii="Arial" w:eastAsia="Calibri" w:hAnsi="Arial" w:cs="Arial"/>
          <w:sz w:val="24"/>
          <w:szCs w:val="24"/>
        </w:rPr>
        <w:t xml:space="preserve">La </w:t>
      </w:r>
      <w:r w:rsidR="00936D7F" w:rsidRPr="0076791B">
        <w:rPr>
          <w:rFonts w:ascii="Arial" w:eastAsia="Calibri" w:hAnsi="Arial" w:cs="Arial"/>
          <w:sz w:val="24"/>
          <w:szCs w:val="24"/>
        </w:rPr>
        <w:t>investigación</w:t>
      </w:r>
      <w:r w:rsidR="00B21761" w:rsidRPr="0076791B">
        <w:rPr>
          <w:rFonts w:ascii="Arial" w:eastAsia="Calibri" w:hAnsi="Arial" w:cs="Arial"/>
          <w:sz w:val="24"/>
          <w:szCs w:val="24"/>
        </w:rPr>
        <w:t xml:space="preserve"> sobre</w:t>
      </w:r>
      <w:r w:rsidR="0046166D" w:rsidRPr="0076791B">
        <w:rPr>
          <w:rFonts w:ascii="Arial" w:eastAsia="Calibri" w:hAnsi="Arial" w:cs="Arial"/>
          <w:sz w:val="24"/>
          <w:szCs w:val="24"/>
        </w:rPr>
        <w:t xml:space="preserve"> </w:t>
      </w:r>
      <w:r w:rsidR="00B21761" w:rsidRPr="0076791B">
        <w:rPr>
          <w:rFonts w:ascii="Arial" w:eastAsia="Calibri" w:hAnsi="Arial" w:cs="Arial"/>
          <w:sz w:val="24"/>
          <w:szCs w:val="24"/>
        </w:rPr>
        <w:t xml:space="preserve">escritura </w:t>
      </w:r>
      <w:r w:rsidRPr="0076791B">
        <w:rPr>
          <w:rFonts w:ascii="Arial" w:eastAsia="Calibri" w:hAnsi="Arial" w:cs="Arial"/>
          <w:sz w:val="24"/>
          <w:szCs w:val="24"/>
        </w:rPr>
        <w:t xml:space="preserve">a que se hace referencia en este artículo </w:t>
      </w:r>
      <w:r w:rsidR="00B21761" w:rsidRPr="0076791B">
        <w:rPr>
          <w:rFonts w:ascii="Arial" w:eastAsia="Calibri" w:hAnsi="Arial" w:cs="Arial"/>
          <w:sz w:val="24"/>
          <w:szCs w:val="24"/>
        </w:rPr>
        <w:t xml:space="preserve">se </w:t>
      </w:r>
      <w:r w:rsidR="008067CF" w:rsidRPr="0076791B">
        <w:rPr>
          <w:rFonts w:ascii="Arial" w:eastAsia="Calibri" w:hAnsi="Arial" w:cs="Arial"/>
          <w:sz w:val="24"/>
          <w:szCs w:val="24"/>
        </w:rPr>
        <w:t>centr</w:t>
      </w:r>
      <w:r w:rsidR="00B21761" w:rsidRPr="0076791B">
        <w:rPr>
          <w:rFonts w:ascii="Arial" w:eastAsia="Calibri" w:hAnsi="Arial" w:cs="Arial"/>
          <w:sz w:val="24"/>
          <w:szCs w:val="24"/>
        </w:rPr>
        <w:t xml:space="preserve">ó en </w:t>
      </w:r>
      <w:r w:rsidRPr="0076791B">
        <w:rPr>
          <w:rFonts w:ascii="Arial" w:eastAsia="Calibri" w:hAnsi="Arial" w:cs="Arial"/>
          <w:sz w:val="24"/>
          <w:szCs w:val="24"/>
        </w:rPr>
        <w:t xml:space="preserve">analizar </w:t>
      </w:r>
      <w:r w:rsidR="00B21761" w:rsidRPr="0076791B">
        <w:rPr>
          <w:rFonts w:ascii="Arial" w:eastAsia="Calibri" w:hAnsi="Arial" w:cs="Arial"/>
          <w:sz w:val="24"/>
          <w:szCs w:val="24"/>
        </w:rPr>
        <w:t>las prácticas</w:t>
      </w:r>
      <w:r w:rsidR="0046166D" w:rsidRPr="0076791B">
        <w:rPr>
          <w:rFonts w:ascii="Arial" w:eastAsia="Calibri" w:hAnsi="Arial" w:cs="Arial"/>
          <w:sz w:val="24"/>
          <w:szCs w:val="24"/>
        </w:rPr>
        <w:t xml:space="preserve"> pedagógicas</w:t>
      </w:r>
      <w:r w:rsidR="00B21761" w:rsidRPr="0076791B">
        <w:rPr>
          <w:rFonts w:ascii="Arial" w:eastAsia="Calibri" w:hAnsi="Arial" w:cs="Arial"/>
          <w:sz w:val="24"/>
          <w:szCs w:val="24"/>
        </w:rPr>
        <w:t xml:space="preserve"> desarrolladas en el aula </w:t>
      </w:r>
      <w:r w:rsidR="0046166D" w:rsidRPr="0076791B">
        <w:rPr>
          <w:rFonts w:ascii="Arial" w:eastAsia="Calibri" w:hAnsi="Arial" w:cs="Arial"/>
          <w:sz w:val="24"/>
          <w:szCs w:val="24"/>
        </w:rPr>
        <w:t>sobre</w:t>
      </w:r>
      <w:r w:rsidR="00B21761" w:rsidRPr="0076791B">
        <w:rPr>
          <w:rFonts w:ascii="Arial" w:eastAsia="Calibri" w:hAnsi="Arial" w:cs="Arial"/>
          <w:sz w:val="24"/>
          <w:szCs w:val="24"/>
        </w:rPr>
        <w:t xml:space="preserve"> la producción de textos para apoyar</w:t>
      </w:r>
      <w:r w:rsidR="0046166D" w:rsidRPr="0076791B">
        <w:rPr>
          <w:rFonts w:ascii="Arial" w:eastAsia="Calibri" w:hAnsi="Arial" w:cs="Arial"/>
          <w:sz w:val="24"/>
          <w:szCs w:val="24"/>
        </w:rPr>
        <w:t xml:space="preserve"> </w:t>
      </w:r>
      <w:r w:rsidR="00B21761" w:rsidRPr="0076791B">
        <w:rPr>
          <w:rFonts w:ascii="Arial" w:eastAsia="Calibri" w:hAnsi="Arial" w:cs="Arial"/>
          <w:sz w:val="24"/>
          <w:szCs w:val="24"/>
        </w:rPr>
        <w:t>la indagación</w:t>
      </w:r>
      <w:r w:rsidR="0046166D" w:rsidRPr="0076791B">
        <w:rPr>
          <w:rFonts w:ascii="Arial" w:eastAsia="Calibri" w:hAnsi="Arial" w:cs="Arial"/>
          <w:sz w:val="24"/>
          <w:szCs w:val="24"/>
        </w:rPr>
        <w:t xml:space="preserve">, la </w:t>
      </w:r>
      <w:r w:rsidR="00B21761" w:rsidRPr="0076791B">
        <w:rPr>
          <w:rFonts w:ascii="Arial" w:eastAsia="Calibri" w:hAnsi="Arial" w:cs="Arial"/>
          <w:sz w:val="24"/>
          <w:szCs w:val="24"/>
        </w:rPr>
        <w:t>reflexión y el análisis de las formas de abordar el proceso de escritura</w:t>
      </w:r>
      <w:r w:rsidR="0046166D" w:rsidRPr="0076791B">
        <w:rPr>
          <w:rFonts w:ascii="Arial" w:eastAsia="Calibri" w:hAnsi="Arial" w:cs="Arial"/>
          <w:sz w:val="24"/>
          <w:szCs w:val="24"/>
        </w:rPr>
        <w:t xml:space="preserve"> </w:t>
      </w:r>
      <w:r w:rsidR="000E6AA8" w:rsidRPr="0076791B">
        <w:rPr>
          <w:rFonts w:ascii="Arial" w:eastAsia="Calibri" w:hAnsi="Arial" w:cs="Arial"/>
          <w:sz w:val="24"/>
          <w:szCs w:val="24"/>
        </w:rPr>
        <w:t>en niños de una</w:t>
      </w:r>
      <w:r w:rsidR="00B21761" w:rsidRPr="0076791B">
        <w:rPr>
          <w:rFonts w:ascii="Arial" w:eastAsia="Calibri" w:hAnsi="Arial" w:cs="Arial"/>
          <w:sz w:val="24"/>
          <w:szCs w:val="24"/>
        </w:rPr>
        <w:t xml:space="preserve"> </w:t>
      </w:r>
      <w:r w:rsidR="008714AD" w:rsidRPr="0076791B">
        <w:rPr>
          <w:rFonts w:ascii="Arial" w:eastAsia="Calibri" w:hAnsi="Arial" w:cs="Arial"/>
          <w:sz w:val="24"/>
          <w:szCs w:val="24"/>
        </w:rPr>
        <w:t>institución escolar.</w:t>
      </w:r>
      <w:r w:rsidR="00BA6F1C" w:rsidRPr="0076791B">
        <w:rPr>
          <w:rFonts w:ascii="Arial" w:eastAsia="Calibri" w:hAnsi="Arial" w:cs="Arial"/>
          <w:sz w:val="24"/>
          <w:szCs w:val="24"/>
        </w:rPr>
        <w:t xml:space="preserve"> </w:t>
      </w:r>
    </w:p>
    <w:p w14:paraId="38A8A9BB" w14:textId="77777777" w:rsidR="00A3672D" w:rsidRPr="0076791B" w:rsidRDefault="00A3672D" w:rsidP="00997FBB">
      <w:pPr>
        <w:spacing w:after="0" w:line="360" w:lineRule="auto"/>
        <w:ind w:left="284" w:firstLine="709"/>
        <w:rPr>
          <w:rFonts w:ascii="Arial" w:eastAsia="Calibri" w:hAnsi="Arial" w:cs="Arial"/>
          <w:sz w:val="24"/>
          <w:szCs w:val="24"/>
        </w:rPr>
      </w:pPr>
    </w:p>
    <w:p w14:paraId="2FADD69B" w14:textId="399F8B1D" w:rsidR="008F0FE4" w:rsidRPr="0076791B" w:rsidRDefault="00597CBD" w:rsidP="00997FBB">
      <w:pPr>
        <w:spacing w:after="0" w:line="360" w:lineRule="auto"/>
        <w:ind w:left="284" w:firstLine="709"/>
        <w:rPr>
          <w:rFonts w:ascii="Arial" w:eastAsia="Calibri" w:hAnsi="Arial" w:cs="Arial"/>
          <w:b/>
          <w:sz w:val="24"/>
          <w:szCs w:val="24"/>
        </w:rPr>
      </w:pPr>
      <w:r w:rsidRPr="0076791B">
        <w:rPr>
          <w:rFonts w:ascii="Arial" w:eastAsia="Calibri" w:hAnsi="Arial" w:cs="Arial"/>
          <w:b/>
          <w:sz w:val="24"/>
          <w:szCs w:val="24"/>
        </w:rPr>
        <w:t>Metodología</w:t>
      </w:r>
    </w:p>
    <w:p w14:paraId="488FC6F2" w14:textId="4A50EC99" w:rsidR="00D178D9" w:rsidRPr="0076791B" w:rsidRDefault="00B45F90" w:rsidP="00997FBB">
      <w:pPr>
        <w:spacing w:line="360" w:lineRule="auto"/>
        <w:ind w:left="284" w:firstLine="709"/>
        <w:rPr>
          <w:rFonts w:ascii="Arial" w:eastAsia="Calibri" w:hAnsi="Arial" w:cs="Arial"/>
          <w:sz w:val="24"/>
          <w:szCs w:val="24"/>
        </w:rPr>
      </w:pPr>
      <w:r w:rsidRPr="0076791B">
        <w:rPr>
          <w:rFonts w:ascii="Arial" w:eastAsia="Calibri" w:hAnsi="Arial" w:cs="Arial"/>
          <w:sz w:val="24"/>
          <w:szCs w:val="24"/>
        </w:rPr>
        <w:t xml:space="preserve">La perspectiva metodológica que se definió para este proyecto </w:t>
      </w:r>
      <w:r w:rsidR="00C26949" w:rsidRPr="0076791B">
        <w:rPr>
          <w:rFonts w:ascii="Arial" w:eastAsia="Calibri" w:hAnsi="Arial" w:cs="Arial"/>
          <w:sz w:val="24"/>
          <w:szCs w:val="24"/>
        </w:rPr>
        <w:t>fue pensada</w:t>
      </w:r>
      <w:r w:rsidRPr="0076791B">
        <w:rPr>
          <w:rFonts w:ascii="Arial" w:eastAsia="Calibri" w:hAnsi="Arial" w:cs="Arial"/>
          <w:sz w:val="24"/>
          <w:szCs w:val="24"/>
        </w:rPr>
        <w:t xml:space="preserve"> desde </w:t>
      </w:r>
      <w:r w:rsidR="00506CCC" w:rsidRPr="0076791B">
        <w:rPr>
          <w:rFonts w:ascii="Arial" w:eastAsia="Calibri" w:hAnsi="Arial" w:cs="Arial"/>
          <w:sz w:val="24"/>
          <w:szCs w:val="24"/>
        </w:rPr>
        <w:t xml:space="preserve">la Investigación-acción-participativa (IAP) </w:t>
      </w:r>
      <w:r w:rsidRPr="0076791B">
        <w:rPr>
          <w:rFonts w:ascii="Arial" w:eastAsia="Calibri" w:hAnsi="Arial" w:cs="Arial"/>
          <w:sz w:val="24"/>
          <w:szCs w:val="24"/>
        </w:rPr>
        <w:t xml:space="preserve">con un </w:t>
      </w:r>
      <w:r w:rsidR="00506CCC" w:rsidRPr="0076791B">
        <w:rPr>
          <w:rFonts w:ascii="Arial" w:eastAsia="Calibri" w:hAnsi="Arial" w:cs="Arial"/>
          <w:sz w:val="24"/>
          <w:szCs w:val="24"/>
        </w:rPr>
        <w:t>paradigma</w:t>
      </w:r>
      <w:r w:rsidRPr="0076791B">
        <w:rPr>
          <w:rFonts w:ascii="Arial" w:eastAsia="Calibri" w:hAnsi="Arial" w:cs="Arial"/>
          <w:sz w:val="24"/>
          <w:szCs w:val="24"/>
        </w:rPr>
        <w:t xml:space="preserve"> cualitativo de la </w:t>
      </w:r>
      <w:r w:rsidRPr="0076791B">
        <w:rPr>
          <w:rFonts w:ascii="Arial" w:eastAsia="Calibri" w:hAnsi="Arial" w:cs="Arial"/>
          <w:sz w:val="24"/>
          <w:szCs w:val="24"/>
        </w:rPr>
        <w:lastRenderedPageBreak/>
        <w:t>investigación</w:t>
      </w:r>
      <w:r w:rsidR="00891B5B" w:rsidRPr="0076791B">
        <w:rPr>
          <w:rFonts w:ascii="Arial" w:eastAsia="Calibri" w:hAnsi="Arial" w:cs="Arial"/>
          <w:sz w:val="24"/>
          <w:szCs w:val="24"/>
        </w:rPr>
        <w:t xml:space="preserve">, para dar </w:t>
      </w:r>
      <w:r w:rsidR="00C26949" w:rsidRPr="0076791B">
        <w:rPr>
          <w:rFonts w:ascii="Arial" w:eastAsia="Calibri" w:hAnsi="Arial" w:cs="Arial"/>
          <w:sz w:val="24"/>
          <w:szCs w:val="24"/>
        </w:rPr>
        <w:t>respuesta a la</w:t>
      </w:r>
      <w:r w:rsidR="00891B5B" w:rsidRPr="0076791B">
        <w:rPr>
          <w:rFonts w:ascii="Arial" w:eastAsia="Calibri" w:hAnsi="Arial" w:cs="Arial"/>
          <w:sz w:val="24"/>
          <w:szCs w:val="24"/>
        </w:rPr>
        <w:t xml:space="preserve"> pregunta de investigación ¿Cómo se desarrolla la producción textual sobre </w:t>
      </w:r>
      <w:r w:rsidR="00506CCC" w:rsidRPr="0076791B">
        <w:rPr>
          <w:rFonts w:ascii="Arial" w:eastAsia="Calibri" w:hAnsi="Arial" w:cs="Arial"/>
          <w:sz w:val="24"/>
          <w:szCs w:val="24"/>
        </w:rPr>
        <w:t xml:space="preserve">los temas de </w:t>
      </w:r>
      <w:r w:rsidR="00891B5B" w:rsidRPr="0076791B">
        <w:rPr>
          <w:rFonts w:ascii="Arial" w:eastAsia="Calibri" w:hAnsi="Arial" w:cs="Arial"/>
          <w:sz w:val="24"/>
          <w:szCs w:val="24"/>
        </w:rPr>
        <w:t xml:space="preserve">las unidades de indagación </w:t>
      </w:r>
      <w:r w:rsidR="000E6AA8" w:rsidRPr="0076791B">
        <w:rPr>
          <w:rFonts w:ascii="Arial" w:eastAsia="Calibri" w:hAnsi="Arial" w:cs="Arial"/>
          <w:sz w:val="24"/>
          <w:szCs w:val="24"/>
        </w:rPr>
        <w:t xml:space="preserve">desarrollados por </w:t>
      </w:r>
      <w:r w:rsidR="00891B5B" w:rsidRPr="0076791B">
        <w:rPr>
          <w:rFonts w:ascii="Arial" w:eastAsia="Calibri" w:hAnsi="Arial" w:cs="Arial"/>
          <w:sz w:val="24"/>
          <w:szCs w:val="24"/>
        </w:rPr>
        <w:t>niños</w:t>
      </w:r>
      <w:r w:rsidR="000E6AA8" w:rsidRPr="0076791B">
        <w:rPr>
          <w:rFonts w:ascii="Arial" w:eastAsia="Calibri" w:hAnsi="Arial" w:cs="Arial"/>
          <w:sz w:val="24"/>
          <w:szCs w:val="24"/>
        </w:rPr>
        <w:t xml:space="preserve"> de 6 y 7 años</w:t>
      </w:r>
      <w:r w:rsidR="00891B5B" w:rsidRPr="0076791B">
        <w:rPr>
          <w:rFonts w:ascii="Arial" w:eastAsia="Calibri" w:hAnsi="Arial" w:cs="Arial"/>
          <w:sz w:val="24"/>
          <w:szCs w:val="24"/>
        </w:rPr>
        <w:t xml:space="preserve">, en un colegio de </w:t>
      </w:r>
      <w:r w:rsidR="00BD3FD0" w:rsidRPr="0076791B">
        <w:rPr>
          <w:rFonts w:ascii="Arial" w:eastAsia="Calibri" w:hAnsi="Arial" w:cs="Arial"/>
          <w:sz w:val="24"/>
          <w:szCs w:val="24"/>
        </w:rPr>
        <w:t>Bogotá?</w:t>
      </w:r>
      <w:r w:rsidR="00D178D9" w:rsidRPr="0076791B">
        <w:rPr>
          <w:rFonts w:ascii="Arial" w:eastAsia="Calibri" w:hAnsi="Arial" w:cs="Arial"/>
          <w:sz w:val="24"/>
          <w:szCs w:val="24"/>
        </w:rPr>
        <w:t xml:space="preserve">  La trascendencia y alcance de este proyecto radicó en su potencial para explicar el</w:t>
      </w:r>
      <w:r w:rsidR="001518BE" w:rsidRPr="0076791B">
        <w:rPr>
          <w:rFonts w:ascii="Arial" w:eastAsia="Calibri" w:hAnsi="Arial" w:cs="Arial"/>
          <w:sz w:val="24"/>
          <w:szCs w:val="24"/>
        </w:rPr>
        <w:t xml:space="preserve"> </w:t>
      </w:r>
      <w:r w:rsidR="00D178D9" w:rsidRPr="0076791B">
        <w:rPr>
          <w:rFonts w:ascii="Arial" w:eastAsia="Calibri" w:hAnsi="Arial" w:cs="Arial"/>
          <w:sz w:val="24"/>
          <w:szCs w:val="24"/>
        </w:rPr>
        <w:t>papel de la escritura para aprender.</w:t>
      </w:r>
    </w:p>
    <w:p w14:paraId="3F59733D" w14:textId="48EA12EA" w:rsidR="00B66673" w:rsidRPr="0076791B" w:rsidRDefault="00B45F90" w:rsidP="00997FBB">
      <w:pPr>
        <w:spacing w:after="0" w:line="360" w:lineRule="auto"/>
        <w:ind w:left="284" w:firstLine="709"/>
        <w:rPr>
          <w:rFonts w:ascii="Arial" w:eastAsia="Calibri" w:hAnsi="Arial" w:cs="Arial"/>
          <w:sz w:val="24"/>
          <w:szCs w:val="24"/>
        </w:rPr>
      </w:pPr>
      <w:r w:rsidRPr="0076791B">
        <w:rPr>
          <w:rFonts w:ascii="Arial" w:eastAsia="Calibri" w:hAnsi="Arial" w:cs="Arial"/>
          <w:sz w:val="24"/>
          <w:szCs w:val="24"/>
        </w:rPr>
        <w:t xml:space="preserve">Para la investigación se tomó una muestra </w:t>
      </w:r>
      <w:r w:rsidR="00DE29BB" w:rsidRPr="0076791B">
        <w:rPr>
          <w:rFonts w:ascii="Arial" w:eastAsia="Calibri" w:hAnsi="Arial" w:cs="Arial"/>
          <w:sz w:val="24"/>
          <w:szCs w:val="24"/>
        </w:rPr>
        <w:t xml:space="preserve">aleatoria </w:t>
      </w:r>
      <w:r w:rsidRPr="0076791B">
        <w:rPr>
          <w:rFonts w:ascii="Arial" w:eastAsia="Calibri" w:hAnsi="Arial" w:cs="Arial"/>
          <w:sz w:val="24"/>
          <w:szCs w:val="24"/>
        </w:rPr>
        <w:t xml:space="preserve">de 10 niños </w:t>
      </w:r>
      <w:r w:rsidR="00DE29BB" w:rsidRPr="0076791B">
        <w:rPr>
          <w:rFonts w:ascii="Arial" w:eastAsia="Calibri" w:hAnsi="Arial" w:cs="Arial"/>
          <w:sz w:val="24"/>
          <w:szCs w:val="24"/>
        </w:rPr>
        <w:t>entre los 6 y 7 años</w:t>
      </w:r>
      <w:r w:rsidRPr="0076791B">
        <w:rPr>
          <w:rFonts w:ascii="Arial" w:eastAsia="Calibri" w:hAnsi="Arial" w:cs="Arial"/>
          <w:sz w:val="24"/>
          <w:szCs w:val="24"/>
        </w:rPr>
        <w:t>. Se partió del análisis d</w:t>
      </w:r>
      <w:r w:rsidR="00233122" w:rsidRPr="0076791B">
        <w:rPr>
          <w:rFonts w:ascii="Arial" w:eastAsia="Calibri" w:hAnsi="Arial" w:cs="Arial"/>
          <w:sz w:val="24"/>
          <w:szCs w:val="24"/>
        </w:rPr>
        <w:t xml:space="preserve">e </w:t>
      </w:r>
      <w:r w:rsidR="00E867B2" w:rsidRPr="0076791B">
        <w:rPr>
          <w:rFonts w:ascii="Arial" w:eastAsia="Calibri" w:hAnsi="Arial" w:cs="Arial"/>
          <w:sz w:val="24"/>
          <w:szCs w:val="24"/>
        </w:rPr>
        <w:t>sus</w:t>
      </w:r>
      <w:r w:rsidR="00233122" w:rsidRPr="0076791B">
        <w:rPr>
          <w:rFonts w:ascii="Arial" w:eastAsia="Calibri" w:hAnsi="Arial" w:cs="Arial"/>
          <w:sz w:val="24"/>
          <w:szCs w:val="24"/>
        </w:rPr>
        <w:t xml:space="preserve"> producciones </w:t>
      </w:r>
      <w:r w:rsidR="00EC225A" w:rsidRPr="0076791B">
        <w:rPr>
          <w:rFonts w:ascii="Arial" w:eastAsia="Calibri" w:hAnsi="Arial" w:cs="Arial"/>
          <w:sz w:val="24"/>
          <w:szCs w:val="24"/>
        </w:rPr>
        <w:t>escritas</w:t>
      </w:r>
      <w:r w:rsidR="008D0F23" w:rsidRPr="0076791B">
        <w:rPr>
          <w:rFonts w:ascii="Arial" w:eastAsia="Calibri" w:hAnsi="Arial" w:cs="Arial"/>
          <w:sz w:val="24"/>
          <w:szCs w:val="24"/>
        </w:rPr>
        <w:t xml:space="preserve"> e</w:t>
      </w:r>
      <w:r w:rsidR="00B87C0A" w:rsidRPr="0076791B">
        <w:rPr>
          <w:rFonts w:ascii="Arial" w:eastAsia="Calibri" w:hAnsi="Arial" w:cs="Arial"/>
          <w:sz w:val="24"/>
          <w:szCs w:val="24"/>
        </w:rPr>
        <w:t xml:space="preserve">n relación a los temas </w:t>
      </w:r>
      <w:r w:rsidR="00EC225A" w:rsidRPr="0076791B">
        <w:rPr>
          <w:rFonts w:ascii="Arial" w:eastAsia="Calibri" w:hAnsi="Arial" w:cs="Arial"/>
          <w:sz w:val="24"/>
          <w:szCs w:val="24"/>
        </w:rPr>
        <w:t>de las unidades de indagación</w:t>
      </w:r>
      <w:r w:rsidR="007D1079" w:rsidRPr="0076791B">
        <w:rPr>
          <w:rFonts w:ascii="Arial" w:eastAsia="Calibri" w:hAnsi="Arial" w:cs="Arial"/>
          <w:sz w:val="24"/>
          <w:szCs w:val="24"/>
        </w:rPr>
        <w:t xml:space="preserve"> </w:t>
      </w:r>
      <w:r w:rsidR="005E6858" w:rsidRPr="0076791B">
        <w:rPr>
          <w:rFonts w:ascii="Arial" w:eastAsia="Calibri" w:hAnsi="Arial" w:cs="Arial"/>
          <w:sz w:val="24"/>
          <w:szCs w:val="24"/>
        </w:rPr>
        <w:t>(temas</w:t>
      </w:r>
      <w:r w:rsidR="007D1079" w:rsidRPr="0076791B">
        <w:rPr>
          <w:rFonts w:ascii="Arial" w:eastAsia="Calibri" w:hAnsi="Arial" w:cs="Arial"/>
          <w:sz w:val="24"/>
          <w:szCs w:val="24"/>
        </w:rPr>
        <w:t xml:space="preserve"> que brindan la oportunidad de incorporar cuestiones locales y globales en el currículo, y permiten a los alumnos superar los confines tradicionales del aprendizaje en las áreas disciplinarias)</w:t>
      </w:r>
      <w:r w:rsidR="00EC225A" w:rsidRPr="0076791B">
        <w:rPr>
          <w:rFonts w:ascii="Arial" w:eastAsia="Calibri" w:hAnsi="Arial" w:cs="Arial"/>
          <w:sz w:val="24"/>
          <w:szCs w:val="24"/>
        </w:rPr>
        <w:t xml:space="preserve"> </w:t>
      </w:r>
      <w:r w:rsidRPr="0076791B">
        <w:rPr>
          <w:rFonts w:ascii="Arial" w:eastAsia="Calibri" w:hAnsi="Arial" w:cs="Arial"/>
          <w:sz w:val="24"/>
          <w:szCs w:val="24"/>
        </w:rPr>
        <w:t xml:space="preserve">para determinar el nivel de avance de cada </w:t>
      </w:r>
      <w:r w:rsidR="00233122" w:rsidRPr="0076791B">
        <w:rPr>
          <w:rFonts w:ascii="Arial" w:eastAsia="Calibri" w:hAnsi="Arial" w:cs="Arial"/>
          <w:sz w:val="24"/>
          <w:szCs w:val="24"/>
        </w:rPr>
        <w:t>uno</w:t>
      </w:r>
      <w:r w:rsidR="007D1079" w:rsidRPr="0076791B">
        <w:rPr>
          <w:rFonts w:ascii="Arial" w:eastAsia="Calibri" w:hAnsi="Arial" w:cs="Arial"/>
          <w:sz w:val="24"/>
          <w:szCs w:val="24"/>
        </w:rPr>
        <w:t>;</w:t>
      </w:r>
      <w:r w:rsidRPr="0076791B">
        <w:rPr>
          <w:rFonts w:ascii="Arial" w:eastAsia="Calibri" w:hAnsi="Arial" w:cs="Arial"/>
          <w:sz w:val="24"/>
          <w:szCs w:val="24"/>
        </w:rPr>
        <w:t xml:space="preserve"> se hizo teniendo como referente las etapas de escritura propuestas por </w:t>
      </w:r>
      <w:r w:rsidR="002620F5" w:rsidRPr="0076791B">
        <w:rPr>
          <w:rFonts w:ascii="Arial" w:eastAsia="Calibri" w:hAnsi="Arial" w:cs="Arial"/>
          <w:sz w:val="24"/>
          <w:szCs w:val="24"/>
        </w:rPr>
        <w:t xml:space="preserve">Ferreiro y </w:t>
      </w:r>
      <w:proofErr w:type="spellStart"/>
      <w:r w:rsidR="002620F5" w:rsidRPr="0076791B">
        <w:rPr>
          <w:rFonts w:ascii="Arial" w:eastAsia="Calibri" w:hAnsi="Arial" w:cs="Arial"/>
          <w:sz w:val="24"/>
          <w:szCs w:val="24"/>
        </w:rPr>
        <w:t>Teberosky</w:t>
      </w:r>
      <w:proofErr w:type="spellEnd"/>
      <w:r w:rsidR="002620F5" w:rsidRPr="0076791B">
        <w:rPr>
          <w:rFonts w:ascii="Arial" w:eastAsia="Calibri" w:hAnsi="Arial" w:cs="Arial"/>
          <w:sz w:val="24"/>
          <w:szCs w:val="24"/>
        </w:rPr>
        <w:t xml:space="preserve">. </w:t>
      </w:r>
      <w:r w:rsidR="00F8132E" w:rsidRPr="0076791B">
        <w:rPr>
          <w:rFonts w:ascii="Arial" w:eastAsia="Calibri" w:hAnsi="Arial" w:cs="Arial"/>
          <w:sz w:val="24"/>
          <w:szCs w:val="24"/>
        </w:rPr>
        <w:t>(</w:t>
      </w:r>
      <w:r w:rsidR="008361B0" w:rsidRPr="0076791B">
        <w:rPr>
          <w:rFonts w:ascii="Arial" w:eastAsia="Calibri" w:hAnsi="Arial" w:cs="Arial"/>
          <w:sz w:val="24"/>
          <w:szCs w:val="24"/>
        </w:rPr>
        <w:t>Rebollar y</w:t>
      </w:r>
      <w:r w:rsidR="002620F5" w:rsidRPr="0076791B">
        <w:rPr>
          <w:rFonts w:ascii="Arial" w:eastAsia="Calibri" w:hAnsi="Arial" w:cs="Arial"/>
          <w:sz w:val="24"/>
          <w:szCs w:val="24"/>
        </w:rPr>
        <w:t xml:space="preserve"> Esparza,</w:t>
      </w:r>
      <w:r w:rsidR="008361B0" w:rsidRPr="0076791B">
        <w:rPr>
          <w:rFonts w:ascii="Arial" w:eastAsia="Calibri" w:hAnsi="Arial" w:cs="Arial"/>
          <w:sz w:val="24"/>
          <w:szCs w:val="24"/>
        </w:rPr>
        <w:t xml:space="preserve"> </w:t>
      </w:r>
      <w:r w:rsidR="002620F5" w:rsidRPr="0076791B">
        <w:rPr>
          <w:rFonts w:ascii="Arial" w:eastAsia="Calibri" w:hAnsi="Arial" w:cs="Arial"/>
          <w:sz w:val="24"/>
          <w:szCs w:val="24"/>
        </w:rPr>
        <w:t xml:space="preserve">2012), </w:t>
      </w:r>
      <w:r w:rsidRPr="0076791B">
        <w:rPr>
          <w:rFonts w:ascii="Arial" w:eastAsia="Calibri" w:hAnsi="Arial" w:cs="Arial"/>
          <w:sz w:val="24"/>
          <w:szCs w:val="24"/>
        </w:rPr>
        <w:t>mediante la cual se pudo evidenciar</w:t>
      </w:r>
      <w:r w:rsidR="0059028E" w:rsidRPr="0076791B">
        <w:rPr>
          <w:rFonts w:ascii="Arial" w:eastAsia="Calibri" w:hAnsi="Arial" w:cs="Arial"/>
          <w:sz w:val="24"/>
          <w:szCs w:val="24"/>
        </w:rPr>
        <w:t xml:space="preserve"> </w:t>
      </w:r>
      <w:r w:rsidRPr="0076791B">
        <w:rPr>
          <w:rFonts w:ascii="Arial" w:eastAsia="Calibri" w:hAnsi="Arial" w:cs="Arial"/>
          <w:sz w:val="24"/>
          <w:szCs w:val="24"/>
        </w:rPr>
        <w:t xml:space="preserve">cuál era el nivel de desarrollo del proceso de escritura de la muestra </w:t>
      </w:r>
      <w:r w:rsidR="00CE33F4" w:rsidRPr="0076791B">
        <w:rPr>
          <w:rFonts w:ascii="Arial" w:eastAsia="Calibri" w:hAnsi="Arial" w:cs="Arial"/>
          <w:sz w:val="24"/>
          <w:szCs w:val="24"/>
        </w:rPr>
        <w:t>escogida, a</w:t>
      </w:r>
      <w:r w:rsidRPr="0076791B">
        <w:rPr>
          <w:rFonts w:ascii="Arial" w:eastAsia="Calibri" w:hAnsi="Arial" w:cs="Arial"/>
          <w:sz w:val="24"/>
          <w:szCs w:val="24"/>
        </w:rPr>
        <w:t xml:space="preserve"> fin de establecer la ruta de trabajo en el aula y utilizar la escritura para </w:t>
      </w:r>
      <w:r w:rsidR="00C422F8" w:rsidRPr="0076791B">
        <w:rPr>
          <w:rFonts w:ascii="Arial" w:eastAsia="Calibri" w:hAnsi="Arial" w:cs="Arial"/>
          <w:sz w:val="24"/>
          <w:szCs w:val="24"/>
        </w:rPr>
        <w:t>aprender.</w:t>
      </w:r>
    </w:p>
    <w:p w14:paraId="65A6D2A2" w14:textId="11364CDB" w:rsidR="00233B3B" w:rsidRPr="0076791B" w:rsidRDefault="00B45F90" w:rsidP="00997FBB">
      <w:pPr>
        <w:spacing w:after="0" w:line="360" w:lineRule="auto"/>
        <w:ind w:left="284" w:firstLine="709"/>
        <w:rPr>
          <w:rFonts w:ascii="Arial" w:eastAsia="Calibri" w:hAnsi="Arial" w:cs="Arial"/>
          <w:sz w:val="24"/>
          <w:szCs w:val="24"/>
        </w:rPr>
      </w:pPr>
      <w:r w:rsidRPr="0076791B">
        <w:rPr>
          <w:rFonts w:ascii="Arial" w:eastAsia="Calibri" w:hAnsi="Arial" w:cs="Arial"/>
          <w:sz w:val="24"/>
          <w:szCs w:val="24"/>
        </w:rPr>
        <w:t>S</w:t>
      </w:r>
      <w:r w:rsidR="008F0FE4" w:rsidRPr="0076791B">
        <w:rPr>
          <w:rFonts w:ascii="Arial" w:eastAsia="Calibri" w:hAnsi="Arial" w:cs="Arial"/>
          <w:sz w:val="24"/>
          <w:szCs w:val="24"/>
        </w:rPr>
        <w:t>e tomaron</w:t>
      </w:r>
      <w:r w:rsidR="00C422F8" w:rsidRPr="0076791B">
        <w:rPr>
          <w:rFonts w:ascii="Arial" w:eastAsia="Calibri" w:hAnsi="Arial" w:cs="Arial"/>
          <w:sz w:val="24"/>
          <w:szCs w:val="24"/>
        </w:rPr>
        <w:t xml:space="preserve"> </w:t>
      </w:r>
      <w:r w:rsidR="00714A2A" w:rsidRPr="0076791B">
        <w:rPr>
          <w:rFonts w:ascii="Arial" w:eastAsia="Calibri" w:hAnsi="Arial" w:cs="Arial"/>
          <w:sz w:val="24"/>
          <w:szCs w:val="24"/>
        </w:rPr>
        <w:t>tres registros</w:t>
      </w:r>
      <w:r w:rsidR="00C422F8" w:rsidRPr="0076791B">
        <w:rPr>
          <w:rFonts w:ascii="Arial" w:eastAsia="Calibri" w:hAnsi="Arial" w:cs="Arial"/>
          <w:sz w:val="24"/>
          <w:szCs w:val="24"/>
        </w:rPr>
        <w:t xml:space="preserve"> </w:t>
      </w:r>
      <w:r w:rsidR="008F0FE4" w:rsidRPr="0076791B">
        <w:rPr>
          <w:rFonts w:ascii="Arial" w:eastAsia="Calibri" w:hAnsi="Arial" w:cs="Arial"/>
          <w:sz w:val="24"/>
          <w:szCs w:val="24"/>
        </w:rPr>
        <w:t xml:space="preserve">de </w:t>
      </w:r>
      <w:r w:rsidR="00C422F8" w:rsidRPr="0076791B">
        <w:rPr>
          <w:rFonts w:ascii="Arial" w:eastAsia="Calibri" w:hAnsi="Arial" w:cs="Arial"/>
          <w:sz w:val="24"/>
          <w:szCs w:val="24"/>
        </w:rPr>
        <w:t xml:space="preserve">los textos producidos por los niños </w:t>
      </w:r>
      <w:r w:rsidR="008F0FE4" w:rsidRPr="0076791B">
        <w:rPr>
          <w:rFonts w:ascii="Arial" w:eastAsia="Calibri" w:hAnsi="Arial" w:cs="Arial"/>
          <w:sz w:val="24"/>
          <w:szCs w:val="24"/>
        </w:rPr>
        <w:t>en tres momentos diferentes del proceso, los cuales fueron analizados y contrastados entre sí</w:t>
      </w:r>
      <w:r w:rsidR="00FE699F" w:rsidRPr="0076791B">
        <w:rPr>
          <w:rFonts w:ascii="Arial" w:eastAsia="Calibri" w:hAnsi="Arial" w:cs="Arial"/>
          <w:sz w:val="24"/>
          <w:szCs w:val="24"/>
        </w:rPr>
        <w:t xml:space="preserve">, a fin de establecer </w:t>
      </w:r>
      <w:r w:rsidR="000A7C6F" w:rsidRPr="0076791B">
        <w:rPr>
          <w:rFonts w:ascii="Arial" w:eastAsia="Calibri" w:hAnsi="Arial" w:cs="Arial"/>
          <w:sz w:val="24"/>
          <w:szCs w:val="24"/>
        </w:rPr>
        <w:t>có</w:t>
      </w:r>
      <w:r w:rsidR="00FE699F" w:rsidRPr="0076791B">
        <w:rPr>
          <w:rFonts w:ascii="Arial" w:eastAsia="Calibri" w:hAnsi="Arial" w:cs="Arial"/>
          <w:sz w:val="24"/>
          <w:szCs w:val="24"/>
        </w:rPr>
        <w:t>mo se da el proceso de escritura</w:t>
      </w:r>
      <w:r w:rsidR="00124137" w:rsidRPr="0076791B">
        <w:rPr>
          <w:rFonts w:ascii="Arial" w:eastAsia="Calibri" w:hAnsi="Arial" w:cs="Arial"/>
          <w:sz w:val="24"/>
          <w:szCs w:val="24"/>
        </w:rPr>
        <w:t xml:space="preserve"> y de qué forma éste apoya en el aprendizaje de los niños y niñas.</w:t>
      </w:r>
    </w:p>
    <w:p w14:paraId="2D061229" w14:textId="77777777" w:rsidR="008E30C7" w:rsidRPr="0076791B" w:rsidRDefault="00233B3B" w:rsidP="00997FBB">
      <w:pPr>
        <w:spacing w:after="0" w:line="360" w:lineRule="auto"/>
        <w:ind w:left="284" w:firstLine="709"/>
        <w:rPr>
          <w:rFonts w:ascii="Arial" w:eastAsia="Calibri" w:hAnsi="Arial" w:cs="Arial"/>
          <w:sz w:val="24"/>
          <w:szCs w:val="24"/>
        </w:rPr>
      </w:pPr>
      <w:r w:rsidRPr="0076791B">
        <w:rPr>
          <w:rFonts w:ascii="Arial" w:eastAsia="Calibri" w:hAnsi="Arial" w:cs="Arial"/>
          <w:sz w:val="24"/>
          <w:szCs w:val="24"/>
        </w:rPr>
        <w:t xml:space="preserve">El análisis de los textos para determinar el nivel de avance de cada niño en la escritura se hizo teniendo como referente las etapas de escritura propuestas por Ferreiro y </w:t>
      </w:r>
      <w:proofErr w:type="spellStart"/>
      <w:r w:rsidR="00863B55" w:rsidRPr="0076791B">
        <w:rPr>
          <w:rFonts w:ascii="Arial" w:eastAsia="Calibri" w:hAnsi="Arial" w:cs="Arial"/>
          <w:sz w:val="24"/>
          <w:szCs w:val="24"/>
        </w:rPr>
        <w:t>Teberosky</w:t>
      </w:r>
      <w:proofErr w:type="spellEnd"/>
      <w:r w:rsidR="00863B55" w:rsidRPr="0076791B">
        <w:rPr>
          <w:rFonts w:ascii="Arial" w:eastAsia="Calibri" w:hAnsi="Arial" w:cs="Arial"/>
          <w:sz w:val="24"/>
          <w:szCs w:val="24"/>
        </w:rPr>
        <w:t>.</w:t>
      </w:r>
      <w:r w:rsidR="00AC08AD" w:rsidRPr="0076791B">
        <w:rPr>
          <w:rFonts w:ascii="Arial" w:eastAsia="Calibri" w:hAnsi="Arial" w:cs="Arial"/>
          <w:sz w:val="24"/>
          <w:szCs w:val="24"/>
        </w:rPr>
        <w:t xml:space="preserve"> (Rebollar y Esparza, 2012). </w:t>
      </w:r>
      <w:r w:rsidR="00347E55" w:rsidRPr="0076791B">
        <w:rPr>
          <w:rFonts w:ascii="Arial" w:eastAsia="Calibri" w:hAnsi="Arial" w:cs="Arial"/>
          <w:sz w:val="24"/>
          <w:szCs w:val="24"/>
        </w:rPr>
        <w:t>S</w:t>
      </w:r>
      <w:r w:rsidR="0081462F" w:rsidRPr="0076791B">
        <w:rPr>
          <w:rFonts w:ascii="Arial" w:eastAsia="Calibri" w:hAnsi="Arial" w:cs="Arial"/>
          <w:sz w:val="24"/>
          <w:szCs w:val="24"/>
        </w:rPr>
        <w:t xml:space="preserve">e </w:t>
      </w:r>
      <w:r w:rsidR="00347E55" w:rsidRPr="0076791B">
        <w:rPr>
          <w:rFonts w:ascii="Arial" w:eastAsia="Calibri" w:hAnsi="Arial" w:cs="Arial"/>
          <w:sz w:val="24"/>
          <w:szCs w:val="24"/>
        </w:rPr>
        <w:t>realizó un primer análisis cualitativo mediante</w:t>
      </w:r>
      <w:r w:rsidR="0081462F" w:rsidRPr="0076791B">
        <w:rPr>
          <w:rFonts w:ascii="Arial" w:eastAsia="Calibri" w:hAnsi="Arial" w:cs="Arial"/>
          <w:sz w:val="24"/>
          <w:szCs w:val="24"/>
        </w:rPr>
        <w:t xml:space="preserve"> </w:t>
      </w:r>
      <w:r w:rsidR="002A43AD" w:rsidRPr="0076791B">
        <w:rPr>
          <w:rFonts w:ascii="Arial" w:eastAsia="Calibri" w:hAnsi="Arial" w:cs="Arial"/>
          <w:sz w:val="24"/>
          <w:szCs w:val="24"/>
        </w:rPr>
        <w:t>el</w:t>
      </w:r>
      <w:r w:rsidR="0081462F" w:rsidRPr="0076791B">
        <w:rPr>
          <w:rFonts w:ascii="Arial" w:eastAsia="Calibri" w:hAnsi="Arial" w:cs="Arial"/>
          <w:sz w:val="24"/>
          <w:szCs w:val="24"/>
        </w:rPr>
        <w:t xml:space="preserve"> cual se pudo </w:t>
      </w:r>
      <w:r w:rsidR="00347E55" w:rsidRPr="0076791B">
        <w:rPr>
          <w:rFonts w:ascii="Arial" w:eastAsia="Calibri" w:hAnsi="Arial" w:cs="Arial"/>
          <w:sz w:val="24"/>
          <w:szCs w:val="24"/>
        </w:rPr>
        <w:t>evidenciar cuál</w:t>
      </w:r>
      <w:r w:rsidR="0081462F" w:rsidRPr="0076791B">
        <w:rPr>
          <w:rFonts w:ascii="Arial" w:eastAsia="Calibri" w:hAnsi="Arial" w:cs="Arial"/>
          <w:sz w:val="24"/>
          <w:szCs w:val="24"/>
        </w:rPr>
        <w:t xml:space="preserve"> era el nivel de desarrollo del proceso de escritura de la muestra </w:t>
      </w:r>
      <w:r w:rsidR="00841109" w:rsidRPr="0076791B">
        <w:rPr>
          <w:rFonts w:ascii="Arial" w:eastAsia="Calibri" w:hAnsi="Arial" w:cs="Arial"/>
          <w:sz w:val="24"/>
          <w:szCs w:val="24"/>
        </w:rPr>
        <w:t>escogida, a</w:t>
      </w:r>
      <w:r w:rsidR="0081462F" w:rsidRPr="0076791B">
        <w:rPr>
          <w:rFonts w:ascii="Arial" w:eastAsia="Calibri" w:hAnsi="Arial" w:cs="Arial"/>
          <w:sz w:val="24"/>
          <w:szCs w:val="24"/>
        </w:rPr>
        <w:t xml:space="preserve"> fin de establecer la ruta de trabajo en el aula.</w:t>
      </w:r>
      <w:r w:rsidR="00EA26C6" w:rsidRPr="0076791B">
        <w:rPr>
          <w:rFonts w:ascii="Arial" w:eastAsia="Calibri" w:hAnsi="Arial" w:cs="Arial"/>
          <w:sz w:val="24"/>
          <w:szCs w:val="24"/>
        </w:rPr>
        <w:t xml:space="preserve"> Figura 1 y 2</w:t>
      </w:r>
      <w:r w:rsidR="008E30C7" w:rsidRPr="0076791B">
        <w:rPr>
          <w:rFonts w:ascii="Arial" w:eastAsia="Calibri" w:hAnsi="Arial" w:cs="Arial"/>
          <w:sz w:val="24"/>
          <w:szCs w:val="24"/>
        </w:rPr>
        <w:t>.</w:t>
      </w:r>
    </w:p>
    <w:p w14:paraId="1A3EC91D" w14:textId="7BBA1671" w:rsidR="009E5CBC" w:rsidRPr="0076791B" w:rsidRDefault="008E30C7" w:rsidP="00997FBB">
      <w:pPr>
        <w:spacing w:after="0" w:line="360" w:lineRule="auto"/>
        <w:ind w:left="284" w:firstLine="709"/>
        <w:rPr>
          <w:rFonts w:ascii="Arial" w:eastAsia="Calibri" w:hAnsi="Arial" w:cs="Arial"/>
          <w:color w:val="FF0000"/>
          <w:sz w:val="24"/>
          <w:szCs w:val="24"/>
        </w:rPr>
      </w:pPr>
      <w:r w:rsidRPr="0076791B">
        <w:rPr>
          <w:rFonts w:ascii="Arial" w:eastAsia="Calibri" w:hAnsi="Arial" w:cs="Arial"/>
          <w:sz w:val="24"/>
          <w:szCs w:val="24"/>
        </w:rPr>
        <w:t>Figura 1 y 2</w:t>
      </w:r>
      <w:r w:rsidR="00EA26C6" w:rsidRPr="0076791B">
        <w:rPr>
          <w:rFonts w:ascii="Arial" w:eastAsia="Calibri" w:hAnsi="Arial" w:cs="Arial"/>
          <w:sz w:val="24"/>
          <w:szCs w:val="24"/>
        </w:rPr>
        <w:t xml:space="preserve"> </w:t>
      </w:r>
      <w:r w:rsidR="00EA26C6" w:rsidRPr="0076791B">
        <w:rPr>
          <w:rFonts w:ascii="Arial" w:eastAsia="Calibri" w:hAnsi="Arial" w:cs="Arial"/>
          <w:color w:val="FF0000"/>
          <w:sz w:val="24"/>
          <w:szCs w:val="24"/>
        </w:rPr>
        <w:t>(Producido por Juanita y Alfred)</w:t>
      </w:r>
    </w:p>
    <w:p w14:paraId="4BEB8B22" w14:textId="6DD1B77E" w:rsidR="0081462F" w:rsidRPr="0076791B" w:rsidRDefault="0081462F" w:rsidP="00997FBB">
      <w:pPr>
        <w:spacing w:after="0" w:line="360" w:lineRule="auto"/>
        <w:ind w:left="284" w:firstLine="709"/>
        <w:jc w:val="both"/>
        <w:rPr>
          <w:rFonts w:ascii="Arial" w:eastAsia="Calibri" w:hAnsi="Arial" w:cs="Arial"/>
          <w:noProof/>
          <w:sz w:val="24"/>
          <w:szCs w:val="24"/>
          <w:lang w:eastAsia="es-CO"/>
        </w:rPr>
      </w:pPr>
      <w:r w:rsidRPr="0076791B">
        <w:rPr>
          <w:rFonts w:ascii="Arial" w:eastAsia="Calibri" w:hAnsi="Arial" w:cs="Arial"/>
          <w:sz w:val="24"/>
          <w:szCs w:val="24"/>
        </w:rPr>
        <w:t xml:space="preserve"> </w:t>
      </w:r>
      <w:r w:rsidR="009E5CBC" w:rsidRPr="0076791B">
        <w:rPr>
          <w:rFonts w:ascii="Arial" w:eastAsia="Calibri" w:hAnsi="Arial" w:cs="Arial"/>
          <w:noProof/>
          <w:sz w:val="24"/>
          <w:szCs w:val="24"/>
          <w:lang w:eastAsia="es-CO"/>
        </w:rPr>
        <w:drawing>
          <wp:inline distT="0" distB="0" distL="0" distR="0" wp14:anchorId="5EA51AF6" wp14:editId="4CB8C7A5">
            <wp:extent cx="1304925" cy="1156740"/>
            <wp:effectExtent l="0" t="0" r="0" b="5715"/>
            <wp:docPr id="2" name="Imagen 2" descr="C:\Users\aines\Downloads\DSC02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ines\Downloads\DSC0225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1152" cy="1162260"/>
                    </a:xfrm>
                    <a:prstGeom prst="rect">
                      <a:avLst/>
                    </a:prstGeom>
                    <a:noFill/>
                    <a:ln>
                      <a:noFill/>
                    </a:ln>
                  </pic:spPr>
                </pic:pic>
              </a:graphicData>
            </a:graphic>
          </wp:inline>
        </w:drawing>
      </w:r>
      <w:r w:rsidR="009E5CBC" w:rsidRPr="0076791B">
        <w:rPr>
          <w:rFonts w:ascii="Arial" w:eastAsia="Times New Roman" w:hAnsi="Arial" w:cs="Arial"/>
          <w:snapToGrid w:val="0"/>
          <w:w w:val="0"/>
          <w:sz w:val="24"/>
          <w:szCs w:val="24"/>
          <w:u w:color="000000"/>
          <w:bdr w:val="none" w:sz="0" w:space="0" w:color="000000"/>
          <w:shd w:val="clear" w:color="000000" w:fill="000000"/>
          <w:lang w:val="x-none" w:eastAsia="x-none" w:bidi="x-none"/>
        </w:rPr>
        <w:t xml:space="preserve"> </w:t>
      </w:r>
      <w:r w:rsidR="009E5CBC" w:rsidRPr="0076791B">
        <w:rPr>
          <w:rFonts w:ascii="Arial" w:eastAsia="Calibri" w:hAnsi="Arial" w:cs="Arial"/>
          <w:noProof/>
          <w:sz w:val="24"/>
          <w:szCs w:val="24"/>
          <w:lang w:eastAsia="es-CO"/>
        </w:rPr>
        <w:t xml:space="preserve">    </w:t>
      </w:r>
      <w:r w:rsidR="00863B55" w:rsidRPr="0076791B">
        <w:rPr>
          <w:rFonts w:ascii="Arial" w:eastAsia="Calibri" w:hAnsi="Arial" w:cs="Arial"/>
          <w:noProof/>
          <w:sz w:val="24"/>
          <w:szCs w:val="24"/>
          <w:lang w:eastAsia="es-CO"/>
        </w:rPr>
        <w:t xml:space="preserve">                                          </w:t>
      </w:r>
      <w:r w:rsidR="009E5CBC" w:rsidRPr="0076791B">
        <w:rPr>
          <w:rFonts w:ascii="Arial" w:eastAsia="Calibri" w:hAnsi="Arial" w:cs="Arial"/>
          <w:noProof/>
          <w:sz w:val="24"/>
          <w:szCs w:val="24"/>
          <w:lang w:eastAsia="es-CO"/>
        </w:rPr>
        <w:drawing>
          <wp:inline distT="0" distB="0" distL="0" distR="0" wp14:anchorId="7021FFAE" wp14:editId="64FFCC81">
            <wp:extent cx="1441012" cy="1122680"/>
            <wp:effectExtent l="0" t="0" r="6985" b="1270"/>
            <wp:docPr id="5" name="Imagen 5" descr="C:\Users\aines\Downloads\DSC0224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ines\Downloads\DSC02242 (1).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41568"/>
                    <a:stretch/>
                  </pic:blipFill>
                  <pic:spPr bwMode="auto">
                    <a:xfrm>
                      <a:off x="0" y="0"/>
                      <a:ext cx="1445312" cy="1126030"/>
                    </a:xfrm>
                    <a:prstGeom prst="rect">
                      <a:avLst/>
                    </a:prstGeom>
                    <a:noFill/>
                    <a:ln>
                      <a:noFill/>
                    </a:ln>
                    <a:extLst>
                      <a:ext uri="{53640926-AAD7-44D8-BBD7-CCE9431645EC}">
                        <a14:shadowObscured xmlns:a14="http://schemas.microsoft.com/office/drawing/2010/main"/>
                      </a:ext>
                    </a:extLst>
                  </pic:spPr>
                </pic:pic>
              </a:graphicData>
            </a:graphic>
          </wp:inline>
        </w:drawing>
      </w:r>
    </w:p>
    <w:p w14:paraId="14D6EB7F" w14:textId="32E2A105" w:rsidR="003913C6" w:rsidRPr="0076791B" w:rsidRDefault="0081462F" w:rsidP="00997FBB">
      <w:pPr>
        <w:spacing w:after="0" w:line="360" w:lineRule="auto"/>
        <w:ind w:left="284" w:firstLine="709"/>
        <w:rPr>
          <w:rFonts w:ascii="Arial" w:eastAsia="Calibri" w:hAnsi="Arial" w:cs="Arial"/>
          <w:sz w:val="24"/>
          <w:szCs w:val="24"/>
        </w:rPr>
      </w:pPr>
      <w:r w:rsidRPr="0076791B">
        <w:rPr>
          <w:rFonts w:ascii="Arial" w:eastAsia="Calibri" w:hAnsi="Arial" w:cs="Arial"/>
          <w:sz w:val="24"/>
          <w:szCs w:val="24"/>
        </w:rPr>
        <w:lastRenderedPageBreak/>
        <w:t xml:space="preserve">      En un segundo momento del proceso de aplicación e intervención se </w:t>
      </w:r>
      <w:r w:rsidR="00A3372A" w:rsidRPr="0076791B">
        <w:rPr>
          <w:rFonts w:ascii="Arial" w:eastAsia="Calibri" w:hAnsi="Arial" w:cs="Arial"/>
          <w:sz w:val="24"/>
          <w:szCs w:val="24"/>
        </w:rPr>
        <w:t xml:space="preserve">pusieron en práctica </w:t>
      </w:r>
      <w:r w:rsidRPr="0076791B">
        <w:rPr>
          <w:rFonts w:ascii="Arial" w:eastAsia="Calibri" w:hAnsi="Arial" w:cs="Arial"/>
          <w:sz w:val="24"/>
          <w:szCs w:val="24"/>
        </w:rPr>
        <w:t>algunas estrategias</w:t>
      </w:r>
      <w:r w:rsidR="00C32225" w:rsidRPr="0076791B">
        <w:rPr>
          <w:rFonts w:ascii="Arial" w:eastAsia="Calibri" w:hAnsi="Arial" w:cs="Arial"/>
          <w:sz w:val="24"/>
          <w:szCs w:val="24"/>
        </w:rPr>
        <w:t xml:space="preserve"> </w:t>
      </w:r>
      <w:r w:rsidRPr="0076791B">
        <w:rPr>
          <w:rFonts w:ascii="Arial" w:eastAsia="Calibri" w:hAnsi="Arial" w:cs="Arial"/>
          <w:sz w:val="24"/>
          <w:szCs w:val="24"/>
        </w:rPr>
        <w:t>que permitieran orientar el trabajo en el aula para lograr evidenciar cómo se iba dando el proceso de escritura en los estudiantes</w:t>
      </w:r>
      <w:r w:rsidR="00563AA5" w:rsidRPr="0076791B">
        <w:rPr>
          <w:rFonts w:ascii="Arial" w:eastAsia="Calibri" w:hAnsi="Arial" w:cs="Arial"/>
          <w:sz w:val="24"/>
          <w:szCs w:val="24"/>
        </w:rPr>
        <w:t>.</w:t>
      </w:r>
      <w:r w:rsidRPr="0076791B">
        <w:rPr>
          <w:rFonts w:ascii="Arial" w:eastAsia="Calibri" w:hAnsi="Arial" w:cs="Arial"/>
          <w:sz w:val="24"/>
          <w:szCs w:val="24"/>
        </w:rPr>
        <w:t xml:space="preserve"> </w:t>
      </w:r>
      <w:r w:rsidR="00A3372A" w:rsidRPr="0076791B">
        <w:rPr>
          <w:rFonts w:ascii="Arial" w:eastAsia="Calibri" w:hAnsi="Arial" w:cs="Arial"/>
          <w:sz w:val="24"/>
          <w:szCs w:val="24"/>
        </w:rPr>
        <w:t>E</w:t>
      </w:r>
      <w:r w:rsidR="006A5BF6" w:rsidRPr="0076791B">
        <w:rPr>
          <w:rFonts w:ascii="Arial" w:eastAsia="Calibri" w:hAnsi="Arial" w:cs="Arial"/>
          <w:sz w:val="24"/>
          <w:szCs w:val="24"/>
        </w:rPr>
        <w:t>ntre estas</w:t>
      </w:r>
      <w:r w:rsidR="00A3372A" w:rsidRPr="0076791B">
        <w:rPr>
          <w:rFonts w:ascii="Arial" w:eastAsia="Calibri" w:hAnsi="Arial" w:cs="Arial"/>
          <w:sz w:val="24"/>
          <w:szCs w:val="24"/>
        </w:rPr>
        <w:t>,</w:t>
      </w:r>
      <w:r w:rsidR="006A5BF6" w:rsidRPr="0076791B">
        <w:rPr>
          <w:rFonts w:ascii="Arial" w:eastAsia="Calibri" w:hAnsi="Arial" w:cs="Arial"/>
          <w:sz w:val="24"/>
          <w:szCs w:val="24"/>
        </w:rPr>
        <w:t xml:space="preserve"> </w:t>
      </w:r>
      <w:r w:rsidRPr="0076791B">
        <w:rPr>
          <w:rFonts w:ascii="Arial" w:eastAsia="Calibri" w:hAnsi="Arial" w:cs="Arial"/>
          <w:sz w:val="24"/>
          <w:szCs w:val="24"/>
        </w:rPr>
        <w:t>se puso en desarrollo el ciclo de indagación propuesto por</w:t>
      </w:r>
      <w:r w:rsidR="007323C0" w:rsidRPr="0076791B">
        <w:rPr>
          <w:rFonts w:ascii="Arial" w:eastAsia="Calibri" w:hAnsi="Arial" w:cs="Arial"/>
          <w:sz w:val="24"/>
          <w:szCs w:val="24"/>
        </w:rPr>
        <w:t xml:space="preserve"> </w:t>
      </w:r>
      <w:r w:rsidR="00707AFD" w:rsidRPr="0076791B">
        <w:rPr>
          <w:rFonts w:ascii="Arial" w:eastAsia="Calibri" w:hAnsi="Arial" w:cs="Arial"/>
          <w:color w:val="FF0000"/>
          <w:sz w:val="24"/>
          <w:szCs w:val="24"/>
        </w:rPr>
        <w:t xml:space="preserve">Short, </w:t>
      </w:r>
      <w:proofErr w:type="spellStart"/>
      <w:r w:rsidR="00707AFD" w:rsidRPr="0076791B">
        <w:rPr>
          <w:rFonts w:ascii="Arial" w:eastAsia="Calibri" w:hAnsi="Arial" w:cs="Arial"/>
          <w:color w:val="FF0000"/>
          <w:sz w:val="24"/>
          <w:szCs w:val="24"/>
        </w:rPr>
        <w:t>Shroeder</w:t>
      </w:r>
      <w:proofErr w:type="spellEnd"/>
      <w:r w:rsidR="00707AFD" w:rsidRPr="0076791B">
        <w:rPr>
          <w:rFonts w:ascii="Arial" w:eastAsia="Calibri" w:hAnsi="Arial" w:cs="Arial"/>
          <w:color w:val="FF0000"/>
          <w:sz w:val="24"/>
          <w:szCs w:val="24"/>
        </w:rPr>
        <w:t xml:space="preserve">, </w:t>
      </w:r>
      <w:proofErr w:type="spellStart"/>
      <w:r w:rsidR="00707AFD" w:rsidRPr="0076791B">
        <w:rPr>
          <w:rFonts w:ascii="Arial" w:eastAsia="Calibri" w:hAnsi="Arial" w:cs="Arial"/>
          <w:color w:val="FF0000"/>
          <w:sz w:val="24"/>
          <w:szCs w:val="24"/>
        </w:rPr>
        <w:t>Lair</w:t>
      </w:r>
      <w:proofErr w:type="spellEnd"/>
      <w:r w:rsidR="00707AFD" w:rsidRPr="0076791B">
        <w:rPr>
          <w:rFonts w:ascii="Arial" w:eastAsia="Calibri" w:hAnsi="Arial" w:cs="Arial"/>
          <w:color w:val="FF0000"/>
          <w:sz w:val="24"/>
          <w:szCs w:val="24"/>
        </w:rPr>
        <w:t xml:space="preserve">, </w:t>
      </w:r>
      <w:proofErr w:type="spellStart"/>
      <w:r w:rsidR="00707AFD" w:rsidRPr="0076791B">
        <w:rPr>
          <w:rFonts w:ascii="Arial" w:eastAsia="Calibri" w:hAnsi="Arial" w:cs="Arial"/>
          <w:color w:val="FF0000"/>
          <w:sz w:val="24"/>
          <w:szCs w:val="24"/>
        </w:rPr>
        <w:t>Kauffan</w:t>
      </w:r>
      <w:proofErr w:type="spellEnd"/>
      <w:r w:rsidR="00707AFD" w:rsidRPr="0076791B">
        <w:rPr>
          <w:rFonts w:ascii="Arial" w:eastAsia="Calibri" w:hAnsi="Arial" w:cs="Arial"/>
          <w:color w:val="FF0000"/>
          <w:sz w:val="24"/>
          <w:szCs w:val="24"/>
        </w:rPr>
        <w:t>, Gloria, y otros (</w:t>
      </w:r>
      <w:r w:rsidRPr="0076791B">
        <w:rPr>
          <w:rFonts w:ascii="Arial" w:eastAsia="Calibri" w:hAnsi="Arial" w:cs="Arial"/>
          <w:color w:val="FF0000"/>
          <w:sz w:val="24"/>
          <w:szCs w:val="24"/>
        </w:rPr>
        <w:t>1999</w:t>
      </w:r>
      <w:r w:rsidR="00707AFD" w:rsidRPr="0076791B">
        <w:rPr>
          <w:rFonts w:ascii="Arial" w:eastAsia="Calibri" w:hAnsi="Arial" w:cs="Arial"/>
          <w:color w:val="FF0000"/>
          <w:sz w:val="24"/>
          <w:szCs w:val="24"/>
        </w:rPr>
        <w:t>)</w:t>
      </w:r>
      <w:r w:rsidRPr="0076791B">
        <w:rPr>
          <w:rFonts w:ascii="Arial" w:eastAsia="Calibri" w:hAnsi="Arial" w:cs="Arial"/>
          <w:sz w:val="24"/>
          <w:szCs w:val="24"/>
        </w:rPr>
        <w:t>, en el que se tuvieron en cuent</w:t>
      </w:r>
      <w:r w:rsidR="00AF2195" w:rsidRPr="0076791B">
        <w:rPr>
          <w:rFonts w:ascii="Arial" w:eastAsia="Calibri" w:hAnsi="Arial" w:cs="Arial"/>
          <w:sz w:val="24"/>
          <w:szCs w:val="24"/>
        </w:rPr>
        <w:t>a los momentos propuestos por los autores</w:t>
      </w:r>
      <w:r w:rsidRPr="0076791B">
        <w:rPr>
          <w:rFonts w:ascii="Arial" w:eastAsia="Calibri" w:hAnsi="Arial" w:cs="Arial"/>
          <w:sz w:val="24"/>
          <w:szCs w:val="24"/>
        </w:rPr>
        <w:t xml:space="preserve"> para el desarrollo de temáticas y producción de textos. Así mismo</w:t>
      </w:r>
      <w:r w:rsidR="007724EB" w:rsidRPr="0076791B">
        <w:rPr>
          <w:rFonts w:ascii="Arial" w:eastAsia="Calibri" w:hAnsi="Arial" w:cs="Arial"/>
          <w:sz w:val="24"/>
          <w:szCs w:val="24"/>
        </w:rPr>
        <w:t>,</w:t>
      </w:r>
      <w:r w:rsidRPr="0076791B">
        <w:rPr>
          <w:rFonts w:ascii="Arial" w:eastAsia="Calibri" w:hAnsi="Arial" w:cs="Arial"/>
          <w:sz w:val="24"/>
          <w:szCs w:val="24"/>
        </w:rPr>
        <w:t xml:space="preserve"> se implementaron experiencias de aprendizaje</w:t>
      </w:r>
      <w:r w:rsidR="00A605A0" w:rsidRPr="0076791B">
        <w:rPr>
          <w:rFonts w:ascii="Arial" w:eastAsia="Calibri" w:hAnsi="Arial" w:cs="Arial"/>
          <w:sz w:val="24"/>
          <w:szCs w:val="24"/>
        </w:rPr>
        <w:t xml:space="preserve"> </w:t>
      </w:r>
      <w:r w:rsidRPr="0076791B">
        <w:rPr>
          <w:rFonts w:ascii="Arial" w:eastAsia="Calibri" w:hAnsi="Arial" w:cs="Arial"/>
          <w:sz w:val="24"/>
          <w:szCs w:val="24"/>
        </w:rPr>
        <w:t xml:space="preserve">que permitieron la producción escrita de manera natural buscando el sentido y la intención de </w:t>
      </w:r>
      <w:r w:rsidR="00A3372A" w:rsidRPr="0076791B">
        <w:rPr>
          <w:rFonts w:ascii="Arial" w:eastAsia="Calibri" w:hAnsi="Arial" w:cs="Arial"/>
          <w:sz w:val="24"/>
          <w:szCs w:val="24"/>
        </w:rPr>
        <w:t>comunicar tales como,</w:t>
      </w:r>
      <w:r w:rsidR="006A5BF6" w:rsidRPr="0076791B">
        <w:rPr>
          <w:rFonts w:ascii="Arial" w:eastAsia="Calibri" w:hAnsi="Arial" w:cs="Arial"/>
          <w:sz w:val="24"/>
          <w:szCs w:val="24"/>
        </w:rPr>
        <w:t xml:space="preserve"> ofrecer espacios de escritura espontánea sobre temas de su interés o situaciones vividas, escribir mensaje a personas de otros lugares del mundo, </w:t>
      </w:r>
      <w:proofErr w:type="spellStart"/>
      <w:r w:rsidR="006A5BF6" w:rsidRPr="0076791B">
        <w:rPr>
          <w:rFonts w:ascii="Arial" w:eastAsia="Calibri" w:hAnsi="Arial" w:cs="Arial"/>
          <w:sz w:val="24"/>
          <w:szCs w:val="24"/>
        </w:rPr>
        <w:t>crer</w:t>
      </w:r>
      <w:proofErr w:type="spellEnd"/>
      <w:r w:rsidR="006A5BF6" w:rsidRPr="0076791B">
        <w:rPr>
          <w:rFonts w:ascii="Arial" w:eastAsia="Calibri" w:hAnsi="Arial" w:cs="Arial"/>
          <w:sz w:val="24"/>
          <w:szCs w:val="24"/>
        </w:rPr>
        <w:t xml:space="preserve"> cuentos con personajes fantásticos, escribir sobre vivencias familia</w:t>
      </w:r>
      <w:r w:rsidR="00E90855" w:rsidRPr="0076791B">
        <w:rPr>
          <w:rFonts w:ascii="Arial" w:eastAsia="Calibri" w:hAnsi="Arial" w:cs="Arial"/>
          <w:sz w:val="24"/>
          <w:szCs w:val="24"/>
        </w:rPr>
        <w:t>res,</w:t>
      </w:r>
      <w:r w:rsidR="001B0E35" w:rsidRPr="0076791B">
        <w:rPr>
          <w:rFonts w:ascii="Arial" w:eastAsia="Calibri" w:hAnsi="Arial" w:cs="Arial"/>
          <w:sz w:val="24"/>
          <w:szCs w:val="24"/>
        </w:rPr>
        <w:t xml:space="preserve"> entre otras</w:t>
      </w:r>
      <w:r w:rsidRPr="0076791B">
        <w:rPr>
          <w:rFonts w:ascii="Arial" w:eastAsia="Calibri" w:hAnsi="Arial" w:cs="Arial"/>
          <w:sz w:val="24"/>
          <w:szCs w:val="24"/>
        </w:rPr>
        <w:t xml:space="preserve">. </w:t>
      </w:r>
    </w:p>
    <w:p w14:paraId="264581FA" w14:textId="5C2FB94B" w:rsidR="0081462F" w:rsidRPr="0076791B" w:rsidRDefault="0081462F" w:rsidP="00997FBB">
      <w:pPr>
        <w:spacing w:after="0" w:line="360" w:lineRule="auto"/>
        <w:ind w:left="284" w:firstLine="709"/>
        <w:rPr>
          <w:rFonts w:ascii="Arial" w:eastAsia="Calibri" w:hAnsi="Arial" w:cs="Arial"/>
          <w:sz w:val="24"/>
          <w:szCs w:val="24"/>
        </w:rPr>
      </w:pPr>
      <w:r w:rsidRPr="0076791B">
        <w:rPr>
          <w:rFonts w:ascii="Arial" w:eastAsia="Calibri" w:hAnsi="Arial" w:cs="Arial"/>
          <w:sz w:val="24"/>
          <w:szCs w:val="24"/>
        </w:rPr>
        <w:t xml:space="preserve">De otra </w:t>
      </w:r>
      <w:r w:rsidR="004E6EBC" w:rsidRPr="0076791B">
        <w:rPr>
          <w:rFonts w:ascii="Arial" w:eastAsia="Calibri" w:hAnsi="Arial" w:cs="Arial"/>
          <w:sz w:val="24"/>
          <w:szCs w:val="24"/>
        </w:rPr>
        <w:t>parte,</w:t>
      </w:r>
      <w:r w:rsidRPr="0076791B">
        <w:rPr>
          <w:rFonts w:ascii="Arial" w:eastAsia="Calibri" w:hAnsi="Arial" w:cs="Arial"/>
          <w:sz w:val="24"/>
          <w:szCs w:val="24"/>
        </w:rPr>
        <w:t xml:space="preserve"> se utilizaron </w:t>
      </w:r>
      <w:r w:rsidR="0028014C" w:rsidRPr="0076791B">
        <w:rPr>
          <w:rFonts w:ascii="Arial" w:eastAsia="Calibri" w:hAnsi="Arial" w:cs="Arial"/>
          <w:sz w:val="24"/>
          <w:szCs w:val="24"/>
        </w:rPr>
        <w:t>g</w:t>
      </w:r>
      <w:r w:rsidR="00960C6B" w:rsidRPr="0076791B">
        <w:rPr>
          <w:rFonts w:ascii="Arial" w:eastAsia="Calibri" w:hAnsi="Arial" w:cs="Arial"/>
          <w:sz w:val="24"/>
          <w:szCs w:val="24"/>
        </w:rPr>
        <w:t>rupos alternos de trabajo,</w:t>
      </w:r>
      <w:r w:rsidRPr="0076791B">
        <w:rPr>
          <w:rFonts w:ascii="Arial" w:eastAsia="Calibri" w:hAnsi="Arial" w:cs="Arial"/>
          <w:sz w:val="24"/>
          <w:szCs w:val="24"/>
        </w:rPr>
        <w:t xml:space="preserve"> en las cuales se organizaron los niños de forma libre o dirigida</w:t>
      </w:r>
      <w:r w:rsidR="00566A56" w:rsidRPr="0076791B">
        <w:rPr>
          <w:rFonts w:ascii="Arial" w:eastAsia="Calibri" w:hAnsi="Arial" w:cs="Arial"/>
          <w:sz w:val="24"/>
          <w:szCs w:val="24"/>
        </w:rPr>
        <w:t xml:space="preserve"> donde pudieron escoger los temas sobre </w:t>
      </w:r>
      <w:r w:rsidR="007B0C19" w:rsidRPr="0076791B">
        <w:rPr>
          <w:rFonts w:ascii="Arial" w:eastAsia="Calibri" w:hAnsi="Arial" w:cs="Arial"/>
          <w:sz w:val="24"/>
          <w:szCs w:val="24"/>
        </w:rPr>
        <w:t xml:space="preserve">los </w:t>
      </w:r>
      <w:r w:rsidR="00C545EE" w:rsidRPr="0076791B">
        <w:rPr>
          <w:rFonts w:ascii="Arial" w:eastAsia="Calibri" w:hAnsi="Arial" w:cs="Arial"/>
          <w:sz w:val="24"/>
          <w:szCs w:val="24"/>
        </w:rPr>
        <w:t>cuales querían</w:t>
      </w:r>
      <w:r w:rsidR="00566A56" w:rsidRPr="0076791B">
        <w:rPr>
          <w:rFonts w:ascii="Arial" w:eastAsia="Calibri" w:hAnsi="Arial" w:cs="Arial"/>
          <w:sz w:val="24"/>
          <w:szCs w:val="24"/>
        </w:rPr>
        <w:t xml:space="preserve"> escribir</w:t>
      </w:r>
      <w:r w:rsidR="00592A82" w:rsidRPr="0076791B">
        <w:rPr>
          <w:rFonts w:ascii="Arial" w:eastAsia="Calibri" w:hAnsi="Arial" w:cs="Arial"/>
          <w:sz w:val="24"/>
          <w:szCs w:val="24"/>
        </w:rPr>
        <w:t>.</w:t>
      </w:r>
      <w:r w:rsidRPr="0076791B">
        <w:rPr>
          <w:rFonts w:ascii="Arial" w:eastAsia="Calibri" w:hAnsi="Arial" w:cs="Arial"/>
          <w:sz w:val="24"/>
          <w:szCs w:val="24"/>
        </w:rPr>
        <w:t xml:space="preserve"> </w:t>
      </w:r>
      <w:r w:rsidR="00396558" w:rsidRPr="0076791B">
        <w:rPr>
          <w:rFonts w:ascii="Arial" w:eastAsia="Calibri" w:hAnsi="Arial" w:cs="Arial"/>
          <w:sz w:val="24"/>
          <w:szCs w:val="24"/>
        </w:rPr>
        <w:t xml:space="preserve"> </w:t>
      </w:r>
      <w:r w:rsidR="00592A82" w:rsidRPr="0076791B">
        <w:rPr>
          <w:rFonts w:ascii="Arial" w:eastAsia="Calibri" w:hAnsi="Arial" w:cs="Arial"/>
          <w:sz w:val="24"/>
          <w:szCs w:val="24"/>
        </w:rPr>
        <w:t>Esto</w:t>
      </w:r>
      <w:r w:rsidR="00396558" w:rsidRPr="0076791B">
        <w:rPr>
          <w:rFonts w:ascii="Arial" w:eastAsia="Calibri" w:hAnsi="Arial" w:cs="Arial"/>
          <w:sz w:val="24"/>
          <w:szCs w:val="24"/>
        </w:rPr>
        <w:t xml:space="preserve"> </w:t>
      </w:r>
      <w:r w:rsidRPr="0076791B">
        <w:rPr>
          <w:rFonts w:ascii="Arial" w:eastAsia="Calibri" w:hAnsi="Arial" w:cs="Arial"/>
          <w:sz w:val="24"/>
          <w:szCs w:val="24"/>
        </w:rPr>
        <w:t xml:space="preserve">permitió una diferenciación en el proceso de enseñanza aprendizaje </w:t>
      </w:r>
      <w:r w:rsidR="00F5683A" w:rsidRPr="0076791B">
        <w:rPr>
          <w:rFonts w:ascii="Arial" w:eastAsia="Calibri" w:hAnsi="Arial" w:cs="Arial"/>
          <w:sz w:val="24"/>
          <w:szCs w:val="24"/>
        </w:rPr>
        <w:t xml:space="preserve">en el que se respetaron las </w:t>
      </w:r>
      <w:r w:rsidRPr="0076791B">
        <w:rPr>
          <w:rFonts w:ascii="Arial" w:eastAsia="Calibri" w:hAnsi="Arial" w:cs="Arial"/>
          <w:sz w:val="24"/>
          <w:szCs w:val="24"/>
        </w:rPr>
        <w:t xml:space="preserve">diferentes </w:t>
      </w:r>
      <w:r w:rsidR="00A9450A" w:rsidRPr="0076791B">
        <w:rPr>
          <w:rFonts w:ascii="Arial" w:eastAsia="Calibri" w:hAnsi="Arial" w:cs="Arial"/>
          <w:sz w:val="24"/>
          <w:szCs w:val="24"/>
        </w:rPr>
        <w:t>gustos y</w:t>
      </w:r>
      <w:r w:rsidRPr="0076791B">
        <w:rPr>
          <w:rFonts w:ascii="Arial" w:eastAsia="Calibri" w:hAnsi="Arial" w:cs="Arial"/>
          <w:sz w:val="24"/>
          <w:szCs w:val="24"/>
        </w:rPr>
        <w:t xml:space="preserve"> </w:t>
      </w:r>
      <w:r w:rsidR="005771C9" w:rsidRPr="0076791B">
        <w:rPr>
          <w:rFonts w:ascii="Arial" w:eastAsia="Calibri" w:hAnsi="Arial" w:cs="Arial"/>
          <w:sz w:val="24"/>
          <w:szCs w:val="24"/>
        </w:rPr>
        <w:t xml:space="preserve">estilos </w:t>
      </w:r>
      <w:r w:rsidRPr="0076791B">
        <w:rPr>
          <w:rFonts w:ascii="Arial" w:eastAsia="Calibri" w:hAnsi="Arial" w:cs="Arial"/>
          <w:sz w:val="24"/>
          <w:szCs w:val="24"/>
        </w:rPr>
        <w:t xml:space="preserve">de aprendizaje. </w:t>
      </w:r>
    </w:p>
    <w:p w14:paraId="53981981" w14:textId="4EAA1F85" w:rsidR="0081462F" w:rsidRPr="0076791B" w:rsidRDefault="0081462F" w:rsidP="00997FBB">
      <w:pPr>
        <w:spacing w:after="0" w:line="360" w:lineRule="auto"/>
        <w:ind w:left="284" w:firstLine="709"/>
        <w:rPr>
          <w:rFonts w:ascii="Arial" w:eastAsia="Calibri" w:hAnsi="Arial" w:cs="Arial"/>
          <w:sz w:val="24"/>
          <w:szCs w:val="24"/>
        </w:rPr>
      </w:pPr>
      <w:r w:rsidRPr="0076791B">
        <w:rPr>
          <w:rFonts w:ascii="Arial" w:eastAsia="Calibri" w:hAnsi="Arial" w:cs="Arial"/>
          <w:sz w:val="24"/>
          <w:szCs w:val="24"/>
        </w:rPr>
        <w:t xml:space="preserve">     Se consideró que </w:t>
      </w:r>
      <w:r w:rsidR="00424CB8" w:rsidRPr="0076791B">
        <w:rPr>
          <w:rFonts w:ascii="Arial" w:eastAsia="Calibri" w:hAnsi="Arial" w:cs="Arial"/>
          <w:sz w:val="24"/>
          <w:szCs w:val="24"/>
        </w:rPr>
        <w:t xml:space="preserve">las </w:t>
      </w:r>
      <w:r w:rsidRPr="0076791B">
        <w:rPr>
          <w:rFonts w:ascii="Arial" w:eastAsia="Calibri" w:hAnsi="Arial" w:cs="Arial"/>
          <w:sz w:val="24"/>
          <w:szCs w:val="24"/>
        </w:rPr>
        <w:t xml:space="preserve">estrategias </w:t>
      </w:r>
      <w:r w:rsidR="00424CB8" w:rsidRPr="0076791B">
        <w:rPr>
          <w:rFonts w:ascii="Arial" w:eastAsia="Calibri" w:hAnsi="Arial" w:cs="Arial"/>
          <w:sz w:val="24"/>
          <w:szCs w:val="24"/>
        </w:rPr>
        <w:t xml:space="preserve">antes mencionadas </w:t>
      </w:r>
      <w:r w:rsidR="00396558" w:rsidRPr="0076791B">
        <w:rPr>
          <w:rFonts w:ascii="Arial" w:eastAsia="Calibri" w:hAnsi="Arial" w:cs="Arial"/>
          <w:sz w:val="24"/>
          <w:szCs w:val="24"/>
        </w:rPr>
        <w:t>estaban ligadas</w:t>
      </w:r>
      <w:r w:rsidRPr="0076791B">
        <w:rPr>
          <w:rFonts w:ascii="Arial" w:eastAsia="Calibri" w:hAnsi="Arial" w:cs="Arial"/>
          <w:sz w:val="24"/>
          <w:szCs w:val="24"/>
        </w:rPr>
        <w:t xml:space="preserve"> a los procesos de comprensión de la</w:t>
      </w:r>
      <w:r w:rsidR="00150477" w:rsidRPr="0076791B">
        <w:rPr>
          <w:rFonts w:ascii="Arial" w:eastAsia="Calibri" w:hAnsi="Arial" w:cs="Arial"/>
          <w:sz w:val="24"/>
          <w:szCs w:val="24"/>
        </w:rPr>
        <w:t>s</w:t>
      </w:r>
      <w:r w:rsidRPr="0076791B">
        <w:rPr>
          <w:rFonts w:ascii="Arial" w:eastAsia="Calibri" w:hAnsi="Arial" w:cs="Arial"/>
          <w:sz w:val="24"/>
          <w:szCs w:val="24"/>
        </w:rPr>
        <w:t xml:space="preserve"> unidad</w:t>
      </w:r>
      <w:r w:rsidR="00150477" w:rsidRPr="0076791B">
        <w:rPr>
          <w:rFonts w:ascii="Arial" w:eastAsia="Calibri" w:hAnsi="Arial" w:cs="Arial"/>
          <w:sz w:val="24"/>
          <w:szCs w:val="24"/>
        </w:rPr>
        <w:t>es</w:t>
      </w:r>
      <w:r w:rsidRPr="0076791B">
        <w:rPr>
          <w:rFonts w:ascii="Arial" w:eastAsia="Calibri" w:hAnsi="Arial" w:cs="Arial"/>
          <w:sz w:val="24"/>
          <w:szCs w:val="24"/>
        </w:rPr>
        <w:t xml:space="preserve"> de indagación,</w:t>
      </w:r>
      <w:r w:rsidR="00C41999" w:rsidRPr="0076791B">
        <w:rPr>
          <w:rFonts w:ascii="Arial" w:hAnsi="Arial" w:cs="Arial"/>
          <w:sz w:val="24"/>
          <w:szCs w:val="24"/>
        </w:rPr>
        <w:t xml:space="preserve"> (</w:t>
      </w:r>
      <w:r w:rsidR="00C41999" w:rsidRPr="0076791B">
        <w:rPr>
          <w:rFonts w:ascii="Arial" w:eastAsia="Calibri" w:hAnsi="Arial" w:cs="Arial"/>
          <w:sz w:val="24"/>
          <w:szCs w:val="24"/>
        </w:rPr>
        <w:t>temas que brindan la oportunidad de incorporar cuestiones locales y globales en el currículo, y permiten a los alumnos superar los confines tradicionales del aprendiz</w:t>
      </w:r>
      <w:r w:rsidR="00DD3C0D" w:rsidRPr="0076791B">
        <w:rPr>
          <w:rFonts w:ascii="Arial" w:eastAsia="Calibri" w:hAnsi="Arial" w:cs="Arial"/>
          <w:sz w:val="24"/>
          <w:szCs w:val="24"/>
        </w:rPr>
        <w:t>aje en las áreas disciplinarias</w:t>
      </w:r>
      <w:r w:rsidRPr="0076791B">
        <w:rPr>
          <w:rFonts w:ascii="Arial" w:eastAsia="Calibri" w:hAnsi="Arial" w:cs="Arial"/>
          <w:sz w:val="24"/>
          <w:szCs w:val="24"/>
        </w:rPr>
        <w:t xml:space="preserve">), </w:t>
      </w:r>
      <w:r w:rsidR="0082246B" w:rsidRPr="0076791B">
        <w:rPr>
          <w:rFonts w:ascii="Arial" w:eastAsia="Calibri" w:hAnsi="Arial" w:cs="Arial"/>
          <w:sz w:val="24"/>
          <w:szCs w:val="24"/>
        </w:rPr>
        <w:t>buscando que el niño</w:t>
      </w:r>
      <w:r w:rsidRPr="0076791B">
        <w:rPr>
          <w:rFonts w:ascii="Arial" w:eastAsia="Calibri" w:hAnsi="Arial" w:cs="Arial"/>
          <w:sz w:val="24"/>
          <w:szCs w:val="24"/>
        </w:rPr>
        <w:t xml:space="preserve"> construya </w:t>
      </w:r>
      <w:r w:rsidR="00396558" w:rsidRPr="0076791B">
        <w:rPr>
          <w:rFonts w:ascii="Arial" w:eastAsia="Calibri" w:hAnsi="Arial" w:cs="Arial"/>
          <w:sz w:val="24"/>
          <w:szCs w:val="24"/>
        </w:rPr>
        <w:t>significado y</w:t>
      </w:r>
      <w:r w:rsidR="00150477" w:rsidRPr="0076791B">
        <w:rPr>
          <w:rFonts w:ascii="Arial" w:eastAsia="Calibri" w:hAnsi="Arial" w:cs="Arial"/>
          <w:sz w:val="24"/>
          <w:szCs w:val="24"/>
        </w:rPr>
        <w:t xml:space="preserve"> </w:t>
      </w:r>
      <w:r w:rsidR="00396558" w:rsidRPr="0076791B">
        <w:rPr>
          <w:rFonts w:ascii="Arial" w:eastAsia="Calibri" w:hAnsi="Arial" w:cs="Arial"/>
          <w:sz w:val="24"/>
          <w:szCs w:val="24"/>
        </w:rPr>
        <w:t>perfeccione su</w:t>
      </w:r>
      <w:r w:rsidRPr="0076791B">
        <w:rPr>
          <w:rFonts w:ascii="Arial" w:eastAsia="Calibri" w:hAnsi="Arial" w:cs="Arial"/>
          <w:sz w:val="24"/>
          <w:szCs w:val="24"/>
        </w:rPr>
        <w:t xml:space="preserve"> comprensión. </w:t>
      </w:r>
      <w:r w:rsidR="00D452DB" w:rsidRPr="0076791B">
        <w:rPr>
          <w:rFonts w:ascii="Arial" w:eastAsia="Calibri" w:hAnsi="Arial" w:cs="Arial"/>
          <w:sz w:val="24"/>
          <w:szCs w:val="24"/>
        </w:rPr>
        <w:t>(Internacional</w:t>
      </w:r>
      <w:r w:rsidR="00D452DB" w:rsidRPr="0076791B">
        <w:rPr>
          <w:rFonts w:ascii="Arial" w:eastAsia="Calibri" w:hAnsi="Arial" w:cs="Arial"/>
          <w:sz w:val="24"/>
          <w:szCs w:val="24"/>
          <w:lang w:val="es-ES"/>
        </w:rPr>
        <w:t xml:space="preserve"> </w:t>
      </w:r>
      <w:proofErr w:type="spellStart"/>
      <w:r w:rsidR="00D452DB" w:rsidRPr="0076791B">
        <w:rPr>
          <w:rFonts w:ascii="Arial" w:eastAsia="Calibri" w:hAnsi="Arial" w:cs="Arial"/>
          <w:sz w:val="24"/>
          <w:szCs w:val="24"/>
          <w:lang w:val="es-ES"/>
        </w:rPr>
        <w:t>Baccalaureate</w:t>
      </w:r>
      <w:proofErr w:type="spellEnd"/>
      <w:r w:rsidR="008361B0" w:rsidRPr="0076791B">
        <w:rPr>
          <w:rFonts w:ascii="Arial" w:eastAsia="Calibri" w:hAnsi="Arial" w:cs="Arial"/>
          <w:sz w:val="24"/>
          <w:szCs w:val="24"/>
          <w:lang w:val="es-ES"/>
        </w:rPr>
        <w:t xml:space="preserve">, </w:t>
      </w:r>
      <w:r w:rsidR="00D452DB" w:rsidRPr="0076791B">
        <w:rPr>
          <w:rFonts w:ascii="Arial" w:eastAsia="Calibri" w:hAnsi="Arial" w:cs="Arial"/>
          <w:sz w:val="24"/>
          <w:szCs w:val="24"/>
          <w:lang w:val="es-ES"/>
        </w:rPr>
        <w:t>2009).</w:t>
      </w:r>
      <w:r w:rsidR="003A78E8" w:rsidRPr="0076791B">
        <w:rPr>
          <w:rFonts w:ascii="Arial" w:eastAsia="Calibri" w:hAnsi="Arial" w:cs="Arial"/>
          <w:sz w:val="24"/>
          <w:szCs w:val="24"/>
        </w:rPr>
        <w:t xml:space="preserve">  </w:t>
      </w:r>
      <w:r w:rsidR="0021327C" w:rsidRPr="0076791B">
        <w:rPr>
          <w:rFonts w:ascii="Arial" w:eastAsia="Calibri" w:hAnsi="Arial" w:cs="Arial"/>
          <w:sz w:val="24"/>
          <w:szCs w:val="24"/>
        </w:rPr>
        <w:t>De otra parte,</w:t>
      </w:r>
      <w:r w:rsidR="003A78E8" w:rsidRPr="0076791B">
        <w:rPr>
          <w:rFonts w:ascii="Arial" w:eastAsia="Calibri" w:hAnsi="Arial" w:cs="Arial"/>
          <w:sz w:val="24"/>
          <w:szCs w:val="24"/>
        </w:rPr>
        <w:t xml:space="preserve"> </w:t>
      </w:r>
      <w:r w:rsidR="007D1079" w:rsidRPr="0076791B">
        <w:rPr>
          <w:rFonts w:ascii="Arial" w:eastAsia="Calibri" w:hAnsi="Arial" w:cs="Arial"/>
          <w:sz w:val="24"/>
          <w:szCs w:val="24"/>
        </w:rPr>
        <w:t xml:space="preserve">se tuvieron en cuenta algunas ideas de </w:t>
      </w:r>
      <w:proofErr w:type="spellStart"/>
      <w:r w:rsidR="003A78E8" w:rsidRPr="0076791B">
        <w:rPr>
          <w:rFonts w:ascii="Arial" w:eastAsia="Calibri" w:hAnsi="Arial" w:cs="Arial"/>
          <w:sz w:val="24"/>
          <w:szCs w:val="24"/>
        </w:rPr>
        <w:t>Teberosky</w:t>
      </w:r>
      <w:proofErr w:type="spellEnd"/>
      <w:r w:rsidR="00F8132E" w:rsidRPr="0076791B">
        <w:rPr>
          <w:rFonts w:ascii="Arial" w:eastAsia="Calibri" w:hAnsi="Arial" w:cs="Arial"/>
          <w:sz w:val="24"/>
          <w:szCs w:val="24"/>
        </w:rPr>
        <w:t xml:space="preserve"> (1992)</w:t>
      </w:r>
      <w:r w:rsidRPr="0076791B">
        <w:rPr>
          <w:rFonts w:ascii="Arial" w:eastAsia="Calibri" w:hAnsi="Arial" w:cs="Arial"/>
          <w:sz w:val="24"/>
          <w:szCs w:val="24"/>
        </w:rPr>
        <w:t>,</w:t>
      </w:r>
      <w:r w:rsidR="007D1079" w:rsidRPr="0076791B">
        <w:rPr>
          <w:rFonts w:ascii="Arial" w:eastAsia="Calibri" w:hAnsi="Arial" w:cs="Arial"/>
          <w:sz w:val="24"/>
          <w:szCs w:val="24"/>
        </w:rPr>
        <w:t xml:space="preserve"> cuando </w:t>
      </w:r>
      <w:r w:rsidRPr="0076791B">
        <w:rPr>
          <w:rFonts w:ascii="Arial" w:eastAsia="Calibri" w:hAnsi="Arial" w:cs="Arial"/>
          <w:sz w:val="24"/>
          <w:szCs w:val="24"/>
        </w:rPr>
        <w:t xml:space="preserve"> </w:t>
      </w:r>
      <w:r w:rsidR="0021327C" w:rsidRPr="0076791B">
        <w:rPr>
          <w:rFonts w:ascii="Arial" w:eastAsia="Calibri" w:hAnsi="Arial" w:cs="Arial"/>
          <w:sz w:val="24"/>
          <w:szCs w:val="24"/>
        </w:rPr>
        <w:t xml:space="preserve">habla de una construcción de escritura a través de lo social, </w:t>
      </w:r>
      <w:r w:rsidR="007D1079" w:rsidRPr="0076791B">
        <w:rPr>
          <w:rFonts w:ascii="Arial" w:eastAsia="Calibri" w:hAnsi="Arial" w:cs="Arial"/>
          <w:sz w:val="24"/>
          <w:szCs w:val="24"/>
        </w:rPr>
        <w:t xml:space="preserve">en el que </w:t>
      </w:r>
      <w:r w:rsidR="0021327C" w:rsidRPr="0076791B">
        <w:rPr>
          <w:rFonts w:ascii="Arial" w:eastAsia="Calibri" w:hAnsi="Arial" w:cs="Arial"/>
          <w:sz w:val="24"/>
          <w:szCs w:val="24"/>
        </w:rPr>
        <w:t xml:space="preserve">plantea que para que los niños aprendan la escritura es necesario que exista una preparación previa; sin embargo, según la autora no podemos reducir la escritura simplemente a formas y gráficos porque es una construcción que le permita al ser humano conocer, va más allá del código escrito, tiene una función social que es comunicar ideas, pensamientos, necesidades, intereses. </w:t>
      </w:r>
      <w:r w:rsidR="00396558" w:rsidRPr="0076791B">
        <w:rPr>
          <w:rFonts w:ascii="Arial" w:eastAsia="Calibri" w:hAnsi="Arial" w:cs="Arial"/>
          <w:sz w:val="24"/>
          <w:szCs w:val="24"/>
        </w:rPr>
        <w:t>L</w:t>
      </w:r>
      <w:r w:rsidRPr="0076791B">
        <w:rPr>
          <w:rFonts w:ascii="Arial" w:eastAsia="Calibri" w:hAnsi="Arial" w:cs="Arial"/>
          <w:sz w:val="24"/>
          <w:szCs w:val="24"/>
        </w:rPr>
        <w:t>os resultados obtenidos de este análisis se presentan a continuación.</w:t>
      </w:r>
    </w:p>
    <w:p w14:paraId="096CE29E" w14:textId="1C5E27F6" w:rsidR="00AB5490" w:rsidRDefault="00597CBD" w:rsidP="00997FBB">
      <w:pPr>
        <w:spacing w:after="0" w:line="360" w:lineRule="auto"/>
        <w:ind w:left="284" w:firstLine="709"/>
        <w:rPr>
          <w:rFonts w:ascii="Arial" w:eastAsia="Calibri" w:hAnsi="Arial" w:cs="Arial"/>
          <w:b/>
          <w:sz w:val="24"/>
          <w:szCs w:val="24"/>
        </w:rPr>
      </w:pPr>
      <w:r w:rsidRPr="0076791B">
        <w:rPr>
          <w:rFonts w:ascii="Arial" w:eastAsia="Calibri" w:hAnsi="Arial" w:cs="Arial"/>
          <w:b/>
          <w:sz w:val="24"/>
          <w:szCs w:val="24"/>
        </w:rPr>
        <w:lastRenderedPageBreak/>
        <w:t>Discusión y conclusiones</w:t>
      </w:r>
    </w:p>
    <w:p w14:paraId="72ECE15B" w14:textId="44945425" w:rsidR="008F0FE4" w:rsidRPr="0076791B" w:rsidRDefault="0016608F" w:rsidP="00997FBB">
      <w:pPr>
        <w:spacing w:after="0" w:line="360" w:lineRule="auto"/>
        <w:ind w:left="284" w:firstLine="709"/>
        <w:rPr>
          <w:rFonts w:ascii="Arial" w:eastAsia="Calibri" w:hAnsi="Arial" w:cs="Arial"/>
          <w:sz w:val="24"/>
          <w:szCs w:val="24"/>
        </w:rPr>
      </w:pPr>
      <w:r w:rsidRPr="0076791B">
        <w:rPr>
          <w:rFonts w:ascii="Arial" w:eastAsia="Calibri" w:hAnsi="Arial" w:cs="Arial"/>
          <w:sz w:val="24"/>
          <w:szCs w:val="24"/>
        </w:rPr>
        <w:t xml:space="preserve">Al analizar y contrastar el primer registro </w:t>
      </w:r>
      <w:r w:rsidR="00C41BB3" w:rsidRPr="0076791B">
        <w:rPr>
          <w:rFonts w:ascii="Arial" w:eastAsia="Calibri" w:hAnsi="Arial" w:cs="Arial"/>
          <w:sz w:val="24"/>
          <w:szCs w:val="24"/>
        </w:rPr>
        <w:t xml:space="preserve">de los escritos de los niños </w:t>
      </w:r>
      <w:r w:rsidR="008F0FE4" w:rsidRPr="0076791B">
        <w:rPr>
          <w:rFonts w:ascii="Arial" w:eastAsia="Calibri" w:hAnsi="Arial" w:cs="Arial"/>
          <w:sz w:val="24"/>
          <w:szCs w:val="24"/>
        </w:rPr>
        <w:t xml:space="preserve"> </w:t>
      </w:r>
      <w:r w:rsidR="00903E9F" w:rsidRPr="0076791B">
        <w:rPr>
          <w:rFonts w:ascii="Arial" w:eastAsia="Calibri" w:hAnsi="Arial" w:cs="Arial"/>
          <w:sz w:val="24"/>
          <w:szCs w:val="24"/>
        </w:rPr>
        <w:t>tomado en el m</w:t>
      </w:r>
      <w:r w:rsidR="00B66673" w:rsidRPr="0076791B">
        <w:rPr>
          <w:rFonts w:ascii="Arial" w:eastAsia="Calibri" w:hAnsi="Arial" w:cs="Arial"/>
          <w:sz w:val="24"/>
          <w:szCs w:val="24"/>
        </w:rPr>
        <w:t xml:space="preserve">omento del ciclo de indagación donde se activaron </w:t>
      </w:r>
      <w:r w:rsidR="00903E9F" w:rsidRPr="0076791B">
        <w:rPr>
          <w:rFonts w:ascii="Arial" w:eastAsia="Calibri" w:hAnsi="Arial" w:cs="Arial"/>
          <w:sz w:val="24"/>
          <w:szCs w:val="24"/>
        </w:rPr>
        <w:t xml:space="preserve">los conocimientos previos, </w:t>
      </w:r>
      <w:r w:rsidR="008F0FE4" w:rsidRPr="0076791B">
        <w:rPr>
          <w:rFonts w:ascii="Arial" w:eastAsia="Calibri" w:hAnsi="Arial" w:cs="Arial"/>
          <w:sz w:val="24"/>
          <w:szCs w:val="24"/>
        </w:rPr>
        <w:t>se observ</w:t>
      </w:r>
      <w:r w:rsidR="006F2B48" w:rsidRPr="0076791B">
        <w:rPr>
          <w:rFonts w:ascii="Arial" w:eastAsia="Calibri" w:hAnsi="Arial" w:cs="Arial"/>
          <w:sz w:val="24"/>
          <w:szCs w:val="24"/>
        </w:rPr>
        <w:t>ó</w:t>
      </w:r>
      <w:r w:rsidR="008F0FE4" w:rsidRPr="0076791B">
        <w:rPr>
          <w:rFonts w:ascii="Arial" w:eastAsia="Calibri" w:hAnsi="Arial" w:cs="Arial"/>
          <w:sz w:val="24"/>
          <w:szCs w:val="24"/>
        </w:rPr>
        <w:t xml:space="preserve"> que al iniciar </w:t>
      </w:r>
      <w:r w:rsidR="00777FFE" w:rsidRPr="0076791B">
        <w:rPr>
          <w:rFonts w:ascii="Arial" w:eastAsia="Calibri" w:hAnsi="Arial" w:cs="Arial"/>
          <w:sz w:val="24"/>
          <w:szCs w:val="24"/>
        </w:rPr>
        <w:t xml:space="preserve">el proceso </w:t>
      </w:r>
      <w:r w:rsidR="007B0863" w:rsidRPr="0076791B">
        <w:rPr>
          <w:rFonts w:ascii="Arial" w:eastAsia="Calibri" w:hAnsi="Arial" w:cs="Arial"/>
          <w:sz w:val="24"/>
          <w:szCs w:val="24"/>
        </w:rPr>
        <w:t xml:space="preserve">con la producción de textos los </w:t>
      </w:r>
      <w:r w:rsidR="008F0FE4" w:rsidRPr="0076791B">
        <w:rPr>
          <w:rFonts w:ascii="Arial" w:eastAsia="Calibri" w:hAnsi="Arial" w:cs="Arial"/>
          <w:sz w:val="24"/>
          <w:szCs w:val="24"/>
        </w:rPr>
        <w:t xml:space="preserve"> niño</w:t>
      </w:r>
      <w:r w:rsidR="007B0863" w:rsidRPr="0076791B">
        <w:rPr>
          <w:rFonts w:ascii="Arial" w:eastAsia="Calibri" w:hAnsi="Arial" w:cs="Arial"/>
          <w:sz w:val="24"/>
          <w:szCs w:val="24"/>
        </w:rPr>
        <w:t>s</w:t>
      </w:r>
      <w:r w:rsidR="008F0FE4" w:rsidRPr="0076791B">
        <w:rPr>
          <w:rFonts w:ascii="Arial" w:eastAsia="Calibri" w:hAnsi="Arial" w:cs="Arial"/>
          <w:sz w:val="24"/>
          <w:szCs w:val="24"/>
        </w:rPr>
        <w:t xml:space="preserve"> logra</w:t>
      </w:r>
      <w:r w:rsidR="007B0863" w:rsidRPr="0076791B">
        <w:rPr>
          <w:rFonts w:ascii="Arial" w:eastAsia="Calibri" w:hAnsi="Arial" w:cs="Arial"/>
          <w:sz w:val="24"/>
          <w:szCs w:val="24"/>
        </w:rPr>
        <w:t>n</w:t>
      </w:r>
      <w:r w:rsidR="008F0FE4" w:rsidRPr="0076791B">
        <w:rPr>
          <w:rFonts w:ascii="Arial" w:eastAsia="Calibri" w:hAnsi="Arial" w:cs="Arial"/>
          <w:sz w:val="24"/>
          <w:szCs w:val="24"/>
        </w:rPr>
        <w:t xml:space="preserve"> hacer conexi</w:t>
      </w:r>
      <w:r w:rsidR="002D1DA2" w:rsidRPr="0076791B">
        <w:rPr>
          <w:rFonts w:ascii="Arial" w:eastAsia="Calibri" w:hAnsi="Arial" w:cs="Arial"/>
          <w:sz w:val="24"/>
          <w:szCs w:val="24"/>
        </w:rPr>
        <w:t>ones</w:t>
      </w:r>
      <w:r w:rsidR="00805127" w:rsidRPr="0076791B">
        <w:rPr>
          <w:rFonts w:ascii="Arial" w:eastAsia="Calibri" w:hAnsi="Arial" w:cs="Arial"/>
          <w:sz w:val="24"/>
          <w:szCs w:val="24"/>
        </w:rPr>
        <w:t xml:space="preserve"> con experiencias previas </w:t>
      </w:r>
      <w:r w:rsidR="008F0FE4" w:rsidRPr="0076791B">
        <w:rPr>
          <w:rFonts w:ascii="Arial" w:eastAsia="Calibri" w:hAnsi="Arial" w:cs="Arial"/>
          <w:sz w:val="24"/>
          <w:szCs w:val="24"/>
        </w:rPr>
        <w:t>sobre el tema propuesto en la unidad de inda</w:t>
      </w:r>
      <w:r w:rsidR="000A2A9D" w:rsidRPr="0076791B">
        <w:rPr>
          <w:rFonts w:ascii="Arial" w:eastAsia="Calibri" w:hAnsi="Arial" w:cs="Arial"/>
          <w:sz w:val="24"/>
          <w:szCs w:val="24"/>
        </w:rPr>
        <w:t>gación que se estaba</w:t>
      </w:r>
      <w:r w:rsidR="001C7D3D" w:rsidRPr="0076791B">
        <w:rPr>
          <w:rFonts w:ascii="Arial" w:eastAsia="Calibri" w:hAnsi="Arial" w:cs="Arial"/>
          <w:sz w:val="24"/>
          <w:szCs w:val="24"/>
        </w:rPr>
        <w:t xml:space="preserve"> trabajando, </w:t>
      </w:r>
      <w:r w:rsidR="00124137" w:rsidRPr="0076791B">
        <w:rPr>
          <w:rFonts w:ascii="Arial" w:eastAsia="Calibri" w:hAnsi="Arial" w:cs="Arial"/>
          <w:sz w:val="24"/>
          <w:szCs w:val="24"/>
        </w:rPr>
        <w:t>se observa</w:t>
      </w:r>
      <w:r w:rsidR="000A2A9D" w:rsidRPr="0076791B">
        <w:rPr>
          <w:rFonts w:ascii="Arial" w:eastAsia="Calibri" w:hAnsi="Arial" w:cs="Arial"/>
          <w:sz w:val="24"/>
          <w:szCs w:val="24"/>
        </w:rPr>
        <w:t xml:space="preserve"> cómo  </w:t>
      </w:r>
      <w:r w:rsidR="001C7D3D" w:rsidRPr="0076791B">
        <w:rPr>
          <w:rFonts w:ascii="Arial" w:eastAsia="Calibri" w:hAnsi="Arial" w:cs="Arial"/>
          <w:sz w:val="24"/>
          <w:szCs w:val="24"/>
        </w:rPr>
        <w:t>e</w:t>
      </w:r>
      <w:r w:rsidR="008F0FE4" w:rsidRPr="0076791B">
        <w:rPr>
          <w:rFonts w:ascii="Arial" w:eastAsia="Calibri" w:hAnsi="Arial" w:cs="Arial"/>
          <w:sz w:val="24"/>
          <w:szCs w:val="24"/>
        </w:rPr>
        <w:t>scribe</w:t>
      </w:r>
      <w:r w:rsidR="007B0863" w:rsidRPr="0076791B">
        <w:rPr>
          <w:rFonts w:ascii="Arial" w:eastAsia="Calibri" w:hAnsi="Arial" w:cs="Arial"/>
          <w:sz w:val="24"/>
          <w:szCs w:val="24"/>
        </w:rPr>
        <w:t>n</w:t>
      </w:r>
      <w:r w:rsidR="008F0FE4" w:rsidRPr="0076791B">
        <w:rPr>
          <w:rFonts w:ascii="Arial" w:eastAsia="Calibri" w:hAnsi="Arial" w:cs="Arial"/>
          <w:sz w:val="24"/>
          <w:szCs w:val="24"/>
        </w:rPr>
        <w:t xml:space="preserve"> específicamente sobre características gener</w:t>
      </w:r>
      <w:r w:rsidR="000A2A9D" w:rsidRPr="0076791B">
        <w:rPr>
          <w:rFonts w:ascii="Arial" w:eastAsia="Calibri" w:hAnsi="Arial" w:cs="Arial"/>
          <w:sz w:val="24"/>
          <w:szCs w:val="24"/>
        </w:rPr>
        <w:t>ales de</w:t>
      </w:r>
      <w:r w:rsidR="00517CE0" w:rsidRPr="0076791B">
        <w:rPr>
          <w:rFonts w:ascii="Arial" w:eastAsia="Calibri" w:hAnsi="Arial" w:cs="Arial"/>
          <w:sz w:val="24"/>
          <w:szCs w:val="24"/>
        </w:rPr>
        <w:t xml:space="preserve"> </w:t>
      </w:r>
      <w:r w:rsidR="000A2A9D" w:rsidRPr="0076791B">
        <w:rPr>
          <w:rFonts w:ascii="Arial" w:eastAsia="Calibri" w:hAnsi="Arial" w:cs="Arial"/>
          <w:sz w:val="24"/>
          <w:szCs w:val="24"/>
        </w:rPr>
        <w:t>l</w:t>
      </w:r>
      <w:r w:rsidR="00517CE0" w:rsidRPr="0076791B">
        <w:rPr>
          <w:rFonts w:ascii="Arial" w:eastAsia="Calibri" w:hAnsi="Arial" w:cs="Arial"/>
          <w:sz w:val="24"/>
          <w:szCs w:val="24"/>
        </w:rPr>
        <w:t>ugares que conocen</w:t>
      </w:r>
      <w:r w:rsidRPr="0076791B">
        <w:rPr>
          <w:rFonts w:ascii="Arial" w:eastAsia="Calibri" w:hAnsi="Arial" w:cs="Arial"/>
          <w:sz w:val="24"/>
          <w:szCs w:val="24"/>
        </w:rPr>
        <w:t xml:space="preserve"> </w:t>
      </w:r>
      <w:r w:rsidR="00511943" w:rsidRPr="0076791B">
        <w:rPr>
          <w:rFonts w:ascii="Arial" w:eastAsia="Calibri" w:hAnsi="Arial" w:cs="Arial"/>
          <w:sz w:val="24"/>
          <w:szCs w:val="24"/>
        </w:rPr>
        <w:t>, por ejemplo</w:t>
      </w:r>
      <w:r w:rsidR="005776E2" w:rsidRPr="0076791B">
        <w:rPr>
          <w:rFonts w:ascii="Arial" w:eastAsia="Calibri" w:hAnsi="Arial" w:cs="Arial"/>
          <w:sz w:val="24"/>
          <w:szCs w:val="24"/>
        </w:rPr>
        <w:t xml:space="preserve"> “</w:t>
      </w:r>
      <w:r w:rsidR="00511943" w:rsidRPr="0076791B">
        <w:rPr>
          <w:rFonts w:ascii="Arial" w:eastAsia="Calibri" w:hAnsi="Arial" w:cs="Arial"/>
          <w:sz w:val="24"/>
          <w:szCs w:val="24"/>
        </w:rPr>
        <w:t xml:space="preserve">el </w:t>
      </w:r>
      <w:r w:rsidR="0058521E" w:rsidRPr="0076791B">
        <w:rPr>
          <w:rFonts w:ascii="Arial" w:eastAsia="Calibri" w:hAnsi="Arial" w:cs="Arial"/>
          <w:sz w:val="24"/>
          <w:szCs w:val="24"/>
        </w:rPr>
        <w:t xml:space="preserve">nevado del </w:t>
      </w:r>
      <w:r w:rsidR="005776E2" w:rsidRPr="0076791B">
        <w:rPr>
          <w:rFonts w:ascii="Arial" w:eastAsia="Calibri" w:hAnsi="Arial" w:cs="Arial"/>
          <w:sz w:val="24"/>
          <w:szCs w:val="24"/>
        </w:rPr>
        <w:t>Luis</w:t>
      </w:r>
      <w:r w:rsidR="005776E2" w:rsidRPr="0076791B">
        <w:rPr>
          <w:rFonts w:ascii="Arial" w:hAnsi="Arial" w:cs="Arial"/>
          <w:sz w:val="24"/>
          <w:szCs w:val="24"/>
        </w:rPr>
        <w:t xml:space="preserve"> </w:t>
      </w:r>
      <w:r w:rsidR="005776E2" w:rsidRPr="0076791B">
        <w:rPr>
          <w:rFonts w:ascii="Arial" w:eastAsia="Calibri" w:hAnsi="Arial" w:cs="Arial"/>
          <w:sz w:val="24"/>
          <w:szCs w:val="24"/>
        </w:rPr>
        <w:t xml:space="preserve">, es mui alto, tiene mucha </w:t>
      </w:r>
      <w:proofErr w:type="spellStart"/>
      <w:r w:rsidR="005776E2" w:rsidRPr="0076791B">
        <w:rPr>
          <w:rFonts w:ascii="Arial" w:eastAsia="Calibri" w:hAnsi="Arial" w:cs="Arial"/>
          <w:sz w:val="24"/>
          <w:szCs w:val="24"/>
        </w:rPr>
        <w:t>laba</w:t>
      </w:r>
      <w:proofErr w:type="spellEnd"/>
      <w:r w:rsidR="005776E2" w:rsidRPr="0076791B">
        <w:rPr>
          <w:rFonts w:ascii="Arial" w:eastAsia="Calibri" w:hAnsi="Arial" w:cs="Arial"/>
          <w:sz w:val="24"/>
          <w:szCs w:val="24"/>
        </w:rPr>
        <w:t>”</w:t>
      </w:r>
      <w:r w:rsidR="006F29F7" w:rsidRPr="0076791B">
        <w:rPr>
          <w:rFonts w:ascii="Arial" w:eastAsia="Calibri" w:hAnsi="Arial" w:cs="Arial"/>
          <w:sz w:val="24"/>
          <w:szCs w:val="24"/>
        </w:rPr>
        <w:t xml:space="preserve">, </w:t>
      </w:r>
      <w:r w:rsidR="004F131C" w:rsidRPr="0076791B">
        <w:rPr>
          <w:rFonts w:ascii="Arial" w:eastAsia="Calibri" w:hAnsi="Arial" w:cs="Arial"/>
          <w:sz w:val="24"/>
          <w:szCs w:val="24"/>
        </w:rPr>
        <w:t xml:space="preserve">“son montañas”, “son </w:t>
      </w:r>
      <w:proofErr w:type="spellStart"/>
      <w:r w:rsidR="004F131C" w:rsidRPr="0076791B">
        <w:rPr>
          <w:rFonts w:ascii="Arial" w:eastAsia="Calibri" w:hAnsi="Arial" w:cs="Arial"/>
          <w:sz w:val="24"/>
          <w:szCs w:val="24"/>
        </w:rPr>
        <w:t>fri</w:t>
      </w:r>
      <w:r w:rsidR="004F4E7C" w:rsidRPr="0076791B">
        <w:rPr>
          <w:rFonts w:ascii="Arial" w:eastAsia="Calibri" w:hAnsi="Arial" w:cs="Arial"/>
          <w:sz w:val="24"/>
          <w:szCs w:val="24"/>
        </w:rPr>
        <w:t>as</w:t>
      </w:r>
      <w:proofErr w:type="spellEnd"/>
      <w:r w:rsidR="00D104B1" w:rsidRPr="0076791B">
        <w:rPr>
          <w:rFonts w:ascii="Arial" w:eastAsia="Calibri" w:hAnsi="Arial" w:cs="Arial"/>
          <w:sz w:val="24"/>
          <w:szCs w:val="24"/>
        </w:rPr>
        <w:t>”</w:t>
      </w:r>
      <w:r w:rsidR="004F131C" w:rsidRPr="0076791B">
        <w:rPr>
          <w:rFonts w:ascii="Arial" w:hAnsi="Arial" w:cs="Arial"/>
          <w:sz w:val="24"/>
          <w:szCs w:val="24"/>
        </w:rPr>
        <w:t xml:space="preserve"> </w:t>
      </w:r>
      <w:r w:rsidR="00511943" w:rsidRPr="0076791B">
        <w:rPr>
          <w:rFonts w:ascii="Arial" w:hAnsi="Arial" w:cs="Arial"/>
          <w:sz w:val="24"/>
          <w:szCs w:val="24"/>
        </w:rPr>
        <w:t>“</w:t>
      </w:r>
      <w:proofErr w:type="spellStart"/>
      <w:r w:rsidR="004F131C" w:rsidRPr="0076791B">
        <w:rPr>
          <w:rFonts w:ascii="Arial" w:eastAsia="Calibri" w:hAnsi="Arial" w:cs="Arial"/>
          <w:sz w:val="24"/>
          <w:szCs w:val="24"/>
        </w:rPr>
        <w:t>Tienene</w:t>
      </w:r>
      <w:proofErr w:type="spellEnd"/>
      <w:r w:rsidR="004F131C" w:rsidRPr="0076791B">
        <w:rPr>
          <w:rFonts w:ascii="Arial" w:eastAsia="Calibri" w:hAnsi="Arial" w:cs="Arial"/>
          <w:sz w:val="24"/>
          <w:szCs w:val="24"/>
        </w:rPr>
        <w:t xml:space="preserve"> </w:t>
      </w:r>
      <w:proofErr w:type="spellStart"/>
      <w:r w:rsidR="004F131C" w:rsidRPr="0076791B">
        <w:rPr>
          <w:rFonts w:ascii="Arial" w:eastAsia="Calibri" w:hAnsi="Arial" w:cs="Arial"/>
          <w:sz w:val="24"/>
          <w:szCs w:val="24"/>
        </w:rPr>
        <w:t>niede</w:t>
      </w:r>
      <w:proofErr w:type="spellEnd"/>
      <w:r w:rsidR="004F131C" w:rsidRPr="0076791B">
        <w:rPr>
          <w:rFonts w:ascii="Arial" w:eastAsia="Calibri" w:hAnsi="Arial" w:cs="Arial"/>
          <w:sz w:val="24"/>
          <w:szCs w:val="24"/>
        </w:rPr>
        <w:t xml:space="preserve"> en la punta</w:t>
      </w:r>
      <w:r w:rsidR="00511943" w:rsidRPr="0076791B">
        <w:rPr>
          <w:rFonts w:ascii="Arial" w:eastAsia="Calibri" w:hAnsi="Arial" w:cs="Arial"/>
          <w:sz w:val="24"/>
          <w:szCs w:val="24"/>
        </w:rPr>
        <w:t>”,</w:t>
      </w:r>
      <w:r w:rsidR="00894E03" w:rsidRPr="0076791B">
        <w:rPr>
          <w:rFonts w:ascii="Arial" w:hAnsi="Arial" w:cs="Arial"/>
          <w:sz w:val="24"/>
          <w:szCs w:val="24"/>
          <w:vertAlign w:val="superscript"/>
        </w:rPr>
        <w:t xml:space="preserve"> </w:t>
      </w:r>
      <w:r w:rsidR="00894E03" w:rsidRPr="0076791B">
        <w:rPr>
          <w:rFonts w:ascii="Arial" w:eastAsia="Calibri" w:hAnsi="Arial" w:cs="Arial"/>
          <w:sz w:val="24"/>
          <w:szCs w:val="24"/>
          <w:vertAlign w:val="superscript"/>
        </w:rPr>
        <w:t xml:space="preserve"> </w:t>
      </w:r>
      <w:r w:rsidR="00894E03" w:rsidRPr="0076791B">
        <w:rPr>
          <w:rFonts w:ascii="Arial" w:eastAsia="Calibri" w:hAnsi="Arial" w:cs="Arial"/>
          <w:sz w:val="24"/>
          <w:szCs w:val="24"/>
        </w:rPr>
        <w:t xml:space="preserve">(Se mantiene ortografía del texto original) </w:t>
      </w:r>
      <w:r w:rsidR="00511943" w:rsidRPr="0076791B">
        <w:rPr>
          <w:rFonts w:ascii="Arial" w:eastAsia="Calibri" w:hAnsi="Arial" w:cs="Arial"/>
          <w:sz w:val="24"/>
          <w:szCs w:val="24"/>
        </w:rPr>
        <w:t xml:space="preserve"> </w:t>
      </w:r>
      <w:r w:rsidR="00E90855" w:rsidRPr="0076791B">
        <w:rPr>
          <w:rFonts w:ascii="Arial" w:eastAsia="Calibri" w:hAnsi="Arial" w:cs="Arial"/>
          <w:sz w:val="24"/>
          <w:szCs w:val="24"/>
        </w:rPr>
        <w:t>lo que permite reconocer</w:t>
      </w:r>
      <w:r w:rsidR="00511943" w:rsidRPr="0076791B">
        <w:rPr>
          <w:rFonts w:ascii="Arial" w:eastAsia="Calibri" w:hAnsi="Arial" w:cs="Arial"/>
          <w:sz w:val="24"/>
          <w:szCs w:val="24"/>
        </w:rPr>
        <w:t xml:space="preserve"> que los niños</w:t>
      </w:r>
      <w:r w:rsidRPr="0076791B">
        <w:rPr>
          <w:rFonts w:ascii="Arial" w:eastAsia="Calibri" w:hAnsi="Arial" w:cs="Arial"/>
          <w:sz w:val="24"/>
          <w:szCs w:val="24"/>
        </w:rPr>
        <w:t xml:space="preserve"> siempre llegan con conocimientos previos que </w:t>
      </w:r>
      <w:r w:rsidR="00AC2560" w:rsidRPr="0076791B">
        <w:rPr>
          <w:rFonts w:ascii="Arial" w:eastAsia="Calibri" w:hAnsi="Arial" w:cs="Arial"/>
          <w:sz w:val="24"/>
          <w:szCs w:val="24"/>
        </w:rPr>
        <w:t>son el insumo para iniciar la escritura espontánea</w:t>
      </w:r>
      <w:r w:rsidRPr="0076791B">
        <w:rPr>
          <w:rFonts w:ascii="Arial" w:eastAsia="Calibri" w:hAnsi="Arial" w:cs="Arial"/>
          <w:sz w:val="24"/>
          <w:szCs w:val="24"/>
        </w:rPr>
        <w:t>.</w:t>
      </w:r>
      <w:r w:rsidR="000A2A9D" w:rsidRPr="0076791B">
        <w:rPr>
          <w:rFonts w:ascii="Arial" w:eastAsia="Calibri" w:hAnsi="Arial" w:cs="Arial"/>
          <w:sz w:val="24"/>
          <w:szCs w:val="24"/>
        </w:rPr>
        <w:t xml:space="preserve"> S</w:t>
      </w:r>
      <w:r w:rsidR="001C7D3D" w:rsidRPr="0076791B">
        <w:rPr>
          <w:rFonts w:ascii="Arial" w:eastAsia="Calibri" w:hAnsi="Arial" w:cs="Arial"/>
          <w:sz w:val="24"/>
          <w:szCs w:val="24"/>
        </w:rPr>
        <w:t>e pu</w:t>
      </w:r>
      <w:r w:rsidR="008F0FE4" w:rsidRPr="0076791B">
        <w:rPr>
          <w:rFonts w:ascii="Arial" w:eastAsia="Calibri" w:hAnsi="Arial" w:cs="Arial"/>
          <w:sz w:val="24"/>
          <w:szCs w:val="24"/>
        </w:rPr>
        <w:t>d</w:t>
      </w:r>
      <w:r w:rsidR="001C7D3D" w:rsidRPr="0076791B">
        <w:rPr>
          <w:rFonts w:ascii="Arial" w:eastAsia="Calibri" w:hAnsi="Arial" w:cs="Arial"/>
          <w:sz w:val="24"/>
          <w:szCs w:val="24"/>
        </w:rPr>
        <w:t>o</w:t>
      </w:r>
      <w:r w:rsidR="00D03A63" w:rsidRPr="0076791B">
        <w:rPr>
          <w:rFonts w:ascii="Arial" w:eastAsia="Calibri" w:hAnsi="Arial" w:cs="Arial"/>
          <w:sz w:val="24"/>
          <w:szCs w:val="24"/>
        </w:rPr>
        <w:t xml:space="preserve"> </w:t>
      </w:r>
      <w:r w:rsidR="000A7C6F" w:rsidRPr="0076791B">
        <w:rPr>
          <w:rFonts w:ascii="Arial" w:eastAsia="Calibri" w:hAnsi="Arial" w:cs="Arial"/>
          <w:sz w:val="24"/>
          <w:szCs w:val="24"/>
        </w:rPr>
        <w:t>establecer</w:t>
      </w:r>
      <w:r w:rsidR="00D03A63" w:rsidRPr="0076791B">
        <w:rPr>
          <w:rFonts w:ascii="Arial" w:eastAsia="Calibri" w:hAnsi="Arial" w:cs="Arial"/>
          <w:sz w:val="24"/>
          <w:szCs w:val="24"/>
        </w:rPr>
        <w:t xml:space="preserve"> </w:t>
      </w:r>
      <w:r w:rsidR="00BD71B5" w:rsidRPr="0076791B">
        <w:rPr>
          <w:rFonts w:ascii="Arial" w:eastAsia="Calibri" w:hAnsi="Arial" w:cs="Arial"/>
          <w:sz w:val="24"/>
          <w:szCs w:val="24"/>
        </w:rPr>
        <w:t xml:space="preserve">mediante el análisis de los escritos de </w:t>
      </w:r>
      <w:r w:rsidR="001E1856" w:rsidRPr="0076791B">
        <w:rPr>
          <w:rFonts w:ascii="Arial" w:eastAsia="Calibri" w:hAnsi="Arial" w:cs="Arial"/>
          <w:sz w:val="24"/>
          <w:szCs w:val="24"/>
        </w:rPr>
        <w:t>los niños que</w:t>
      </w:r>
      <w:r w:rsidR="008F0FE4" w:rsidRPr="0076791B">
        <w:rPr>
          <w:rFonts w:ascii="Arial" w:eastAsia="Calibri" w:hAnsi="Arial" w:cs="Arial"/>
          <w:sz w:val="24"/>
          <w:szCs w:val="24"/>
        </w:rPr>
        <w:t xml:space="preserve"> independientemente de la experiencia en </w:t>
      </w:r>
      <w:r w:rsidR="00C26949" w:rsidRPr="0076791B">
        <w:rPr>
          <w:rFonts w:ascii="Arial" w:eastAsia="Calibri" w:hAnsi="Arial" w:cs="Arial"/>
          <w:sz w:val="24"/>
          <w:szCs w:val="24"/>
        </w:rPr>
        <w:t>la producción</w:t>
      </w:r>
      <w:r w:rsidR="008F0FE4" w:rsidRPr="0076791B">
        <w:rPr>
          <w:rFonts w:ascii="Arial" w:eastAsia="Calibri" w:hAnsi="Arial" w:cs="Arial"/>
          <w:sz w:val="24"/>
          <w:szCs w:val="24"/>
        </w:rPr>
        <w:t xml:space="preserve"> textos que tengan los niños</w:t>
      </w:r>
      <w:r w:rsidR="00C26949" w:rsidRPr="0076791B">
        <w:rPr>
          <w:rFonts w:ascii="Arial" w:eastAsia="Calibri" w:hAnsi="Arial" w:cs="Arial"/>
          <w:sz w:val="24"/>
          <w:szCs w:val="24"/>
        </w:rPr>
        <w:t>, pueden</w:t>
      </w:r>
      <w:r w:rsidR="008F0FE4" w:rsidRPr="0076791B">
        <w:rPr>
          <w:rFonts w:ascii="Arial" w:eastAsia="Calibri" w:hAnsi="Arial" w:cs="Arial"/>
          <w:sz w:val="24"/>
          <w:szCs w:val="24"/>
        </w:rPr>
        <w:t xml:space="preserve"> demostrar sus conocimientos previos a partir de la escritura de frases cortas </w:t>
      </w:r>
      <w:r w:rsidR="00D43642" w:rsidRPr="0076791B">
        <w:rPr>
          <w:rFonts w:ascii="Arial" w:eastAsia="Calibri" w:hAnsi="Arial" w:cs="Arial"/>
          <w:sz w:val="24"/>
          <w:szCs w:val="24"/>
        </w:rPr>
        <w:t>que se</w:t>
      </w:r>
      <w:r w:rsidR="008F0FE4" w:rsidRPr="0076791B">
        <w:rPr>
          <w:rFonts w:ascii="Arial" w:eastAsia="Calibri" w:hAnsi="Arial" w:cs="Arial"/>
          <w:sz w:val="24"/>
          <w:szCs w:val="24"/>
        </w:rPr>
        <w:t xml:space="preserve"> apoyan </w:t>
      </w:r>
      <w:r w:rsidR="00C41BB3" w:rsidRPr="0076791B">
        <w:rPr>
          <w:rFonts w:ascii="Arial" w:eastAsia="Calibri" w:hAnsi="Arial" w:cs="Arial"/>
          <w:sz w:val="24"/>
          <w:szCs w:val="24"/>
        </w:rPr>
        <w:t>con</w:t>
      </w:r>
      <w:r w:rsidR="008F0FE4" w:rsidRPr="0076791B">
        <w:rPr>
          <w:rFonts w:ascii="Arial" w:eastAsia="Calibri" w:hAnsi="Arial" w:cs="Arial"/>
          <w:sz w:val="24"/>
          <w:szCs w:val="24"/>
        </w:rPr>
        <w:t xml:space="preserve"> dibujos para reforzar la presentación de lo que saben y han comprendido según sus experiencias previas sobre el tema de la indagación. </w:t>
      </w:r>
      <w:r w:rsidR="00EA1AEA" w:rsidRPr="0076791B">
        <w:rPr>
          <w:rFonts w:ascii="Arial" w:eastAsia="Calibri" w:hAnsi="Arial" w:cs="Arial"/>
          <w:sz w:val="24"/>
          <w:szCs w:val="24"/>
        </w:rPr>
        <w:t>El niño decide qué quiere decir, qué quiere c</w:t>
      </w:r>
      <w:r w:rsidR="00E90855" w:rsidRPr="0076791B">
        <w:rPr>
          <w:rFonts w:ascii="Arial" w:eastAsia="Calibri" w:hAnsi="Arial" w:cs="Arial"/>
          <w:sz w:val="24"/>
          <w:szCs w:val="24"/>
        </w:rPr>
        <w:t>omunicar</w:t>
      </w:r>
      <w:r w:rsidR="00EA1AEA" w:rsidRPr="0076791B">
        <w:rPr>
          <w:rFonts w:ascii="Arial" w:eastAsia="Calibri" w:hAnsi="Arial" w:cs="Arial"/>
          <w:sz w:val="24"/>
          <w:szCs w:val="24"/>
        </w:rPr>
        <w:t xml:space="preserve">, según sus habilidades para escribir y </w:t>
      </w:r>
      <w:r w:rsidR="00C26949" w:rsidRPr="0076791B">
        <w:rPr>
          <w:rFonts w:ascii="Arial" w:eastAsia="Calibri" w:hAnsi="Arial" w:cs="Arial"/>
          <w:sz w:val="24"/>
          <w:szCs w:val="24"/>
        </w:rPr>
        <w:t>su intención</w:t>
      </w:r>
      <w:r w:rsidR="00EA1AEA" w:rsidRPr="0076791B">
        <w:rPr>
          <w:rFonts w:ascii="Arial" w:eastAsia="Calibri" w:hAnsi="Arial" w:cs="Arial"/>
          <w:sz w:val="24"/>
          <w:szCs w:val="24"/>
        </w:rPr>
        <w:t xml:space="preserve"> por comunicar</w:t>
      </w:r>
      <w:r w:rsidR="004B01CD" w:rsidRPr="0076791B">
        <w:rPr>
          <w:rFonts w:ascii="Arial" w:eastAsia="Calibri" w:hAnsi="Arial" w:cs="Arial"/>
          <w:sz w:val="24"/>
          <w:szCs w:val="24"/>
        </w:rPr>
        <w:t xml:space="preserve"> (</w:t>
      </w:r>
      <w:proofErr w:type="spellStart"/>
      <w:r w:rsidR="004B01CD" w:rsidRPr="0076791B">
        <w:rPr>
          <w:rFonts w:ascii="Arial" w:eastAsia="Calibri" w:hAnsi="Arial" w:cs="Arial"/>
          <w:sz w:val="24"/>
          <w:szCs w:val="24"/>
        </w:rPr>
        <w:t>Tolchinsky</w:t>
      </w:r>
      <w:proofErr w:type="spellEnd"/>
      <w:r w:rsidR="004B01CD" w:rsidRPr="0076791B">
        <w:rPr>
          <w:rFonts w:ascii="Arial" w:eastAsia="Calibri" w:hAnsi="Arial" w:cs="Arial"/>
          <w:sz w:val="24"/>
          <w:szCs w:val="24"/>
        </w:rPr>
        <w:t xml:space="preserve"> L, </w:t>
      </w:r>
      <w:r w:rsidR="008E6187" w:rsidRPr="0076791B">
        <w:rPr>
          <w:rFonts w:ascii="Arial" w:eastAsia="Calibri" w:hAnsi="Arial" w:cs="Arial"/>
          <w:sz w:val="24"/>
          <w:szCs w:val="24"/>
        </w:rPr>
        <w:t xml:space="preserve">Ribera </w:t>
      </w:r>
      <w:proofErr w:type="spellStart"/>
      <w:r w:rsidR="008E6187" w:rsidRPr="0076791B">
        <w:rPr>
          <w:rFonts w:ascii="Arial" w:eastAsia="Calibri" w:hAnsi="Arial" w:cs="Arial"/>
          <w:sz w:val="24"/>
          <w:szCs w:val="24"/>
        </w:rPr>
        <w:t>Araguete</w:t>
      </w:r>
      <w:proofErr w:type="spellEnd"/>
      <w:r w:rsidR="008E6187" w:rsidRPr="0076791B">
        <w:rPr>
          <w:rFonts w:ascii="Arial" w:eastAsia="Calibri" w:hAnsi="Arial" w:cs="Arial"/>
          <w:sz w:val="24"/>
          <w:szCs w:val="24"/>
        </w:rPr>
        <w:t>, y</w:t>
      </w:r>
      <w:r w:rsidR="004B01CD" w:rsidRPr="0076791B">
        <w:rPr>
          <w:rFonts w:ascii="Arial" w:eastAsia="Calibri" w:hAnsi="Arial" w:cs="Arial"/>
          <w:sz w:val="24"/>
          <w:szCs w:val="24"/>
        </w:rPr>
        <w:t xml:space="preserve"> García Parejo, 2012)</w:t>
      </w:r>
      <w:r w:rsidR="00EA1AEA" w:rsidRPr="0076791B">
        <w:rPr>
          <w:rFonts w:ascii="Arial" w:eastAsia="Calibri" w:hAnsi="Arial" w:cs="Arial"/>
          <w:sz w:val="24"/>
          <w:szCs w:val="24"/>
        </w:rPr>
        <w:t xml:space="preserve">. </w:t>
      </w:r>
      <w:r w:rsidR="008F0FE4" w:rsidRPr="0076791B">
        <w:rPr>
          <w:rFonts w:ascii="Arial" w:eastAsia="Calibri" w:hAnsi="Arial" w:cs="Arial"/>
          <w:sz w:val="24"/>
          <w:szCs w:val="24"/>
        </w:rPr>
        <w:t xml:space="preserve">De otra </w:t>
      </w:r>
      <w:r w:rsidR="00EB775F" w:rsidRPr="0076791B">
        <w:rPr>
          <w:rFonts w:ascii="Arial" w:eastAsia="Calibri" w:hAnsi="Arial" w:cs="Arial"/>
          <w:sz w:val="24"/>
          <w:szCs w:val="24"/>
        </w:rPr>
        <w:t>parte,</w:t>
      </w:r>
      <w:r w:rsidR="00EB775F" w:rsidRPr="0076791B">
        <w:rPr>
          <w:rFonts w:ascii="Arial" w:eastAsia="Calibri" w:hAnsi="Arial" w:cs="Arial"/>
          <w:color w:val="FF0000"/>
          <w:sz w:val="24"/>
          <w:szCs w:val="24"/>
        </w:rPr>
        <w:t> </w:t>
      </w:r>
      <w:r w:rsidR="008F0FE4" w:rsidRPr="0076791B">
        <w:rPr>
          <w:rFonts w:ascii="Arial" w:eastAsia="Calibri" w:hAnsi="Arial" w:cs="Arial"/>
          <w:sz w:val="24"/>
          <w:szCs w:val="24"/>
        </w:rPr>
        <w:t>todos los</w:t>
      </w:r>
      <w:r w:rsidR="00AF2C99" w:rsidRPr="0076791B">
        <w:rPr>
          <w:rFonts w:ascii="Arial" w:eastAsia="Calibri" w:hAnsi="Arial" w:cs="Arial"/>
          <w:sz w:val="24"/>
          <w:szCs w:val="24"/>
        </w:rPr>
        <w:t xml:space="preserve"> </w:t>
      </w:r>
      <w:r w:rsidR="008F0FE4" w:rsidRPr="0076791B">
        <w:rPr>
          <w:rFonts w:ascii="Arial" w:eastAsia="Calibri" w:hAnsi="Arial" w:cs="Arial"/>
          <w:sz w:val="24"/>
          <w:szCs w:val="24"/>
        </w:rPr>
        <w:t xml:space="preserve">procesos de indagación unidos a una forma </w:t>
      </w:r>
      <w:r w:rsidR="00E25A8E" w:rsidRPr="0076791B">
        <w:rPr>
          <w:rFonts w:ascii="Arial" w:eastAsia="Calibri" w:hAnsi="Arial" w:cs="Arial"/>
          <w:sz w:val="24"/>
          <w:szCs w:val="24"/>
        </w:rPr>
        <w:t xml:space="preserve">de </w:t>
      </w:r>
      <w:r w:rsidR="008F0FE4" w:rsidRPr="0076791B">
        <w:rPr>
          <w:rFonts w:ascii="Arial" w:eastAsia="Calibri" w:hAnsi="Arial" w:cs="Arial"/>
          <w:sz w:val="24"/>
          <w:szCs w:val="24"/>
        </w:rPr>
        <w:t xml:space="preserve">documentación y rutinas de pensamiento, </w:t>
      </w:r>
      <w:r w:rsidR="006652C5" w:rsidRPr="0076791B">
        <w:rPr>
          <w:rFonts w:ascii="Arial" w:eastAsia="Calibri" w:hAnsi="Arial" w:cs="Arial"/>
          <w:sz w:val="24"/>
          <w:szCs w:val="24"/>
        </w:rPr>
        <w:t xml:space="preserve">permite </w:t>
      </w:r>
      <w:r w:rsidR="008F0FE4" w:rsidRPr="0076791B">
        <w:rPr>
          <w:rFonts w:ascii="Arial" w:eastAsia="Calibri" w:hAnsi="Arial" w:cs="Arial"/>
          <w:sz w:val="24"/>
          <w:szCs w:val="24"/>
        </w:rPr>
        <w:t>que el</w:t>
      </w:r>
      <w:r w:rsidR="006652C5" w:rsidRPr="0076791B">
        <w:rPr>
          <w:rFonts w:ascii="Arial" w:eastAsia="Calibri" w:hAnsi="Arial" w:cs="Arial"/>
          <w:sz w:val="24"/>
          <w:szCs w:val="24"/>
        </w:rPr>
        <w:t xml:space="preserve"> niño exprese en su </w:t>
      </w:r>
      <w:r w:rsidR="00775082" w:rsidRPr="0076791B">
        <w:rPr>
          <w:rFonts w:ascii="Arial" w:eastAsia="Calibri" w:hAnsi="Arial" w:cs="Arial"/>
          <w:sz w:val="24"/>
          <w:szCs w:val="24"/>
        </w:rPr>
        <w:t>escrito lo</w:t>
      </w:r>
      <w:r w:rsidR="006652C5" w:rsidRPr="0076791B">
        <w:rPr>
          <w:rFonts w:ascii="Arial" w:eastAsia="Calibri" w:hAnsi="Arial" w:cs="Arial"/>
          <w:sz w:val="24"/>
          <w:szCs w:val="24"/>
        </w:rPr>
        <w:t xml:space="preserve"> que piensa,</w:t>
      </w:r>
      <w:r w:rsidR="009C2AFA" w:rsidRPr="0076791B">
        <w:rPr>
          <w:rFonts w:ascii="Arial" w:eastAsia="Calibri" w:hAnsi="Arial" w:cs="Arial"/>
          <w:sz w:val="24"/>
          <w:szCs w:val="24"/>
        </w:rPr>
        <w:t xml:space="preserve"> </w:t>
      </w:r>
      <w:r w:rsidR="00775082" w:rsidRPr="0076791B">
        <w:rPr>
          <w:rFonts w:ascii="Arial" w:eastAsia="Calibri" w:hAnsi="Arial" w:cs="Arial"/>
          <w:sz w:val="24"/>
          <w:szCs w:val="24"/>
        </w:rPr>
        <w:t>(</w:t>
      </w:r>
      <w:proofErr w:type="spellStart"/>
      <w:r w:rsidR="003424FC" w:rsidRPr="0076791B">
        <w:rPr>
          <w:rFonts w:ascii="Arial" w:eastAsia="Calibri" w:hAnsi="Arial" w:cs="Arial"/>
          <w:color w:val="FF0000"/>
          <w:sz w:val="24"/>
          <w:szCs w:val="24"/>
        </w:rPr>
        <w:t>Ritchhart</w:t>
      </w:r>
      <w:proofErr w:type="spellEnd"/>
      <w:r w:rsidR="003424FC" w:rsidRPr="0076791B">
        <w:rPr>
          <w:rFonts w:ascii="Arial" w:eastAsia="Calibri" w:hAnsi="Arial" w:cs="Arial"/>
          <w:color w:val="FF0000"/>
          <w:sz w:val="24"/>
          <w:szCs w:val="24"/>
        </w:rPr>
        <w:t xml:space="preserve">, R., </w:t>
      </w:r>
      <w:proofErr w:type="spellStart"/>
      <w:r w:rsidR="003424FC" w:rsidRPr="0076791B">
        <w:rPr>
          <w:rFonts w:ascii="Arial" w:eastAsia="Calibri" w:hAnsi="Arial" w:cs="Arial"/>
          <w:color w:val="FF0000"/>
          <w:sz w:val="24"/>
          <w:szCs w:val="24"/>
        </w:rPr>
        <w:t>Church</w:t>
      </w:r>
      <w:proofErr w:type="spellEnd"/>
      <w:r w:rsidR="003424FC" w:rsidRPr="0076791B">
        <w:rPr>
          <w:rFonts w:ascii="Arial" w:eastAsia="Calibri" w:hAnsi="Arial" w:cs="Arial"/>
          <w:color w:val="FF0000"/>
          <w:sz w:val="24"/>
          <w:szCs w:val="24"/>
        </w:rPr>
        <w:t>, M., y</w:t>
      </w:r>
      <w:r w:rsidR="00775082" w:rsidRPr="0076791B">
        <w:rPr>
          <w:rFonts w:ascii="Arial" w:eastAsia="Calibri" w:hAnsi="Arial" w:cs="Arial"/>
          <w:color w:val="FF0000"/>
          <w:sz w:val="24"/>
          <w:szCs w:val="24"/>
        </w:rPr>
        <w:t xml:space="preserve"> Morrison, K. (2014).,</w:t>
      </w:r>
      <w:r w:rsidRPr="0076791B">
        <w:rPr>
          <w:rFonts w:ascii="Arial" w:eastAsia="Calibri" w:hAnsi="Arial" w:cs="Arial"/>
          <w:color w:val="FF0000"/>
          <w:sz w:val="24"/>
          <w:szCs w:val="24"/>
        </w:rPr>
        <w:t xml:space="preserve"> </w:t>
      </w:r>
      <w:r w:rsidRPr="0076791B">
        <w:rPr>
          <w:rFonts w:ascii="Arial" w:eastAsia="Calibri" w:hAnsi="Arial" w:cs="Arial"/>
          <w:sz w:val="24"/>
          <w:szCs w:val="24"/>
        </w:rPr>
        <w:t>lo cual se evi</w:t>
      </w:r>
      <w:r w:rsidR="001C7D3D" w:rsidRPr="0076791B">
        <w:rPr>
          <w:rFonts w:ascii="Arial" w:eastAsia="Calibri" w:hAnsi="Arial" w:cs="Arial"/>
          <w:sz w:val="24"/>
          <w:szCs w:val="24"/>
        </w:rPr>
        <w:t>denció</w:t>
      </w:r>
      <w:r w:rsidR="008F0FE4" w:rsidRPr="0076791B">
        <w:rPr>
          <w:rFonts w:ascii="Arial" w:eastAsia="Calibri" w:hAnsi="Arial" w:cs="Arial"/>
          <w:sz w:val="24"/>
          <w:szCs w:val="24"/>
        </w:rPr>
        <w:t xml:space="preserve"> en e</w:t>
      </w:r>
      <w:r w:rsidR="001C7D3D" w:rsidRPr="0076791B">
        <w:rPr>
          <w:rFonts w:ascii="Arial" w:eastAsia="Calibri" w:hAnsi="Arial" w:cs="Arial"/>
          <w:sz w:val="24"/>
          <w:szCs w:val="24"/>
        </w:rPr>
        <w:t>l</w:t>
      </w:r>
      <w:r w:rsidR="00505CBF" w:rsidRPr="0076791B">
        <w:rPr>
          <w:rFonts w:ascii="Arial" w:eastAsia="Calibri" w:hAnsi="Arial" w:cs="Arial"/>
          <w:sz w:val="24"/>
          <w:szCs w:val="24"/>
        </w:rPr>
        <w:t xml:space="preserve"> </w:t>
      </w:r>
      <w:r w:rsidRPr="0076791B">
        <w:rPr>
          <w:rFonts w:ascii="Arial" w:eastAsia="Calibri" w:hAnsi="Arial" w:cs="Arial"/>
          <w:sz w:val="24"/>
          <w:szCs w:val="24"/>
        </w:rPr>
        <w:t>análisis de</w:t>
      </w:r>
      <w:r w:rsidR="006652C5" w:rsidRPr="0076791B">
        <w:rPr>
          <w:rFonts w:ascii="Arial" w:eastAsia="Calibri" w:hAnsi="Arial" w:cs="Arial"/>
          <w:sz w:val="24"/>
          <w:szCs w:val="24"/>
        </w:rPr>
        <w:t xml:space="preserve"> </w:t>
      </w:r>
      <w:r w:rsidRPr="0076791B">
        <w:rPr>
          <w:rFonts w:ascii="Arial" w:eastAsia="Calibri" w:hAnsi="Arial" w:cs="Arial"/>
          <w:sz w:val="24"/>
          <w:szCs w:val="24"/>
        </w:rPr>
        <w:t>l</w:t>
      </w:r>
      <w:r w:rsidR="006652C5" w:rsidRPr="0076791B">
        <w:rPr>
          <w:rFonts w:ascii="Arial" w:eastAsia="Calibri" w:hAnsi="Arial" w:cs="Arial"/>
          <w:sz w:val="24"/>
          <w:szCs w:val="24"/>
        </w:rPr>
        <w:t xml:space="preserve">a producción textual </w:t>
      </w:r>
      <w:r w:rsidR="005E0B35" w:rsidRPr="0076791B">
        <w:rPr>
          <w:rFonts w:ascii="Arial" w:eastAsia="Calibri" w:hAnsi="Arial" w:cs="Arial"/>
          <w:sz w:val="24"/>
          <w:szCs w:val="24"/>
        </w:rPr>
        <w:t>de</w:t>
      </w:r>
      <w:r w:rsidRPr="0076791B">
        <w:rPr>
          <w:rFonts w:ascii="Arial" w:eastAsia="Calibri" w:hAnsi="Arial" w:cs="Arial"/>
          <w:sz w:val="24"/>
          <w:szCs w:val="24"/>
        </w:rPr>
        <w:t xml:space="preserve"> l</w:t>
      </w:r>
      <w:r w:rsidR="006652C5" w:rsidRPr="0076791B">
        <w:rPr>
          <w:rFonts w:ascii="Arial" w:eastAsia="Calibri" w:hAnsi="Arial" w:cs="Arial"/>
          <w:sz w:val="24"/>
          <w:szCs w:val="24"/>
        </w:rPr>
        <w:t>os niños</w:t>
      </w:r>
      <w:r w:rsidRPr="0076791B">
        <w:rPr>
          <w:rFonts w:ascii="Arial" w:eastAsia="Calibri" w:hAnsi="Arial" w:cs="Arial"/>
          <w:sz w:val="24"/>
          <w:szCs w:val="24"/>
        </w:rPr>
        <w:t xml:space="preserve">, </w:t>
      </w:r>
      <w:r w:rsidR="008F0FE4" w:rsidRPr="0076791B">
        <w:rPr>
          <w:rFonts w:ascii="Arial" w:eastAsia="Calibri" w:hAnsi="Arial" w:cs="Arial"/>
          <w:sz w:val="24"/>
          <w:szCs w:val="24"/>
        </w:rPr>
        <w:t xml:space="preserve">en tanto </w:t>
      </w:r>
      <w:r w:rsidR="000A2A9D" w:rsidRPr="0076791B">
        <w:rPr>
          <w:rFonts w:ascii="Arial" w:eastAsia="Calibri" w:hAnsi="Arial" w:cs="Arial"/>
          <w:sz w:val="24"/>
          <w:szCs w:val="24"/>
        </w:rPr>
        <w:t>tuvieron</w:t>
      </w:r>
      <w:r w:rsidR="008F0FE4" w:rsidRPr="0076791B">
        <w:rPr>
          <w:rFonts w:ascii="Arial" w:eastAsia="Calibri" w:hAnsi="Arial" w:cs="Arial"/>
          <w:sz w:val="24"/>
          <w:szCs w:val="24"/>
        </w:rPr>
        <w:t xml:space="preserve"> variadas experiencias de escritura y al llegar a escribir sus comprensiones y aprendizajes previos </w:t>
      </w:r>
      <w:r w:rsidR="000A2A9D" w:rsidRPr="0076791B">
        <w:rPr>
          <w:rFonts w:ascii="Arial" w:eastAsia="Calibri" w:hAnsi="Arial" w:cs="Arial"/>
          <w:sz w:val="24"/>
          <w:szCs w:val="24"/>
        </w:rPr>
        <w:t>demostraron</w:t>
      </w:r>
      <w:r w:rsidR="008F0FE4" w:rsidRPr="0076791B">
        <w:rPr>
          <w:rFonts w:ascii="Arial" w:eastAsia="Calibri" w:hAnsi="Arial" w:cs="Arial"/>
          <w:sz w:val="24"/>
          <w:szCs w:val="24"/>
        </w:rPr>
        <w:t xml:space="preserve"> hasta </w:t>
      </w:r>
      <w:r w:rsidR="00DC24DE" w:rsidRPr="0076791B">
        <w:rPr>
          <w:rFonts w:ascii="Arial" w:eastAsia="Calibri" w:hAnsi="Arial" w:cs="Arial"/>
          <w:sz w:val="24"/>
          <w:szCs w:val="24"/>
        </w:rPr>
        <w:t xml:space="preserve">dónde habían </w:t>
      </w:r>
      <w:r w:rsidR="008F0FE4" w:rsidRPr="0076791B">
        <w:rPr>
          <w:rFonts w:ascii="Arial" w:eastAsia="Calibri" w:hAnsi="Arial" w:cs="Arial"/>
          <w:sz w:val="24"/>
          <w:szCs w:val="24"/>
        </w:rPr>
        <w:t xml:space="preserve">entendido </w:t>
      </w:r>
      <w:r w:rsidR="000A2A9D" w:rsidRPr="0076791B">
        <w:rPr>
          <w:rFonts w:ascii="Arial" w:eastAsia="Calibri" w:hAnsi="Arial" w:cs="Arial"/>
          <w:sz w:val="24"/>
          <w:szCs w:val="24"/>
        </w:rPr>
        <w:t>la temática</w:t>
      </w:r>
      <w:r w:rsidR="00AC0C6A" w:rsidRPr="0076791B">
        <w:rPr>
          <w:rFonts w:ascii="Arial" w:eastAsia="Calibri" w:hAnsi="Arial" w:cs="Arial"/>
          <w:sz w:val="24"/>
          <w:szCs w:val="24"/>
        </w:rPr>
        <w:t xml:space="preserve"> y qué nivel de</w:t>
      </w:r>
      <w:r w:rsidR="00206E0C" w:rsidRPr="0076791B">
        <w:rPr>
          <w:rFonts w:ascii="Arial" w:eastAsia="Calibri" w:hAnsi="Arial" w:cs="Arial"/>
          <w:sz w:val="24"/>
          <w:szCs w:val="24"/>
        </w:rPr>
        <w:t xml:space="preserve"> </w:t>
      </w:r>
      <w:r w:rsidR="00B82D51" w:rsidRPr="0076791B">
        <w:rPr>
          <w:rFonts w:ascii="Arial" w:eastAsia="Calibri" w:hAnsi="Arial" w:cs="Arial"/>
          <w:sz w:val="24"/>
          <w:szCs w:val="24"/>
        </w:rPr>
        <w:t xml:space="preserve">desarrollo </w:t>
      </w:r>
      <w:r w:rsidR="00DC24DE" w:rsidRPr="0076791B">
        <w:rPr>
          <w:rFonts w:ascii="Arial" w:eastAsia="Calibri" w:hAnsi="Arial" w:cs="Arial"/>
          <w:sz w:val="24"/>
          <w:szCs w:val="24"/>
        </w:rPr>
        <w:t xml:space="preserve"> habían </w:t>
      </w:r>
      <w:r w:rsidR="000A7C6F" w:rsidRPr="0076791B">
        <w:rPr>
          <w:rFonts w:ascii="Arial" w:eastAsia="Calibri" w:hAnsi="Arial" w:cs="Arial"/>
          <w:sz w:val="24"/>
          <w:szCs w:val="24"/>
        </w:rPr>
        <w:t>alcanzado en el proceso de escritura</w:t>
      </w:r>
      <w:r w:rsidR="00E721B5" w:rsidRPr="0076791B">
        <w:rPr>
          <w:rFonts w:ascii="Arial" w:eastAsia="Calibri" w:hAnsi="Arial" w:cs="Arial"/>
          <w:sz w:val="24"/>
          <w:szCs w:val="24"/>
        </w:rPr>
        <w:t xml:space="preserve"> </w:t>
      </w:r>
      <w:r w:rsidR="008F0FE4" w:rsidRPr="0076791B">
        <w:rPr>
          <w:rFonts w:ascii="Arial" w:eastAsia="Calibri" w:hAnsi="Arial" w:cs="Arial"/>
          <w:sz w:val="24"/>
          <w:szCs w:val="24"/>
        </w:rPr>
        <w:t xml:space="preserve">haciendo visible su pensamiento mediante el texto escrito </w:t>
      </w:r>
      <w:r w:rsidR="005E0B35" w:rsidRPr="0076791B">
        <w:rPr>
          <w:rFonts w:ascii="Arial" w:eastAsia="Calibri" w:hAnsi="Arial" w:cs="Arial"/>
          <w:sz w:val="24"/>
          <w:szCs w:val="24"/>
        </w:rPr>
        <w:t xml:space="preserve">con </w:t>
      </w:r>
      <w:r w:rsidR="00112A51" w:rsidRPr="0076791B">
        <w:rPr>
          <w:rFonts w:ascii="Arial" w:eastAsia="Calibri" w:hAnsi="Arial" w:cs="Arial"/>
          <w:sz w:val="24"/>
          <w:szCs w:val="24"/>
        </w:rPr>
        <w:t xml:space="preserve"> dibujo</w:t>
      </w:r>
      <w:r w:rsidR="008F205C" w:rsidRPr="0076791B">
        <w:rPr>
          <w:rFonts w:ascii="Arial" w:eastAsia="Calibri" w:hAnsi="Arial" w:cs="Arial"/>
          <w:sz w:val="24"/>
          <w:szCs w:val="24"/>
        </w:rPr>
        <w:t>s</w:t>
      </w:r>
      <w:r w:rsidR="00112A51" w:rsidRPr="0076791B">
        <w:rPr>
          <w:rFonts w:ascii="Arial" w:eastAsia="Calibri" w:hAnsi="Arial" w:cs="Arial"/>
          <w:sz w:val="24"/>
          <w:szCs w:val="24"/>
        </w:rPr>
        <w:t xml:space="preserve"> .</w:t>
      </w:r>
      <w:r w:rsidR="00064DDF" w:rsidRPr="0076791B">
        <w:rPr>
          <w:rFonts w:ascii="Arial" w:eastAsia="Calibri" w:hAnsi="Arial" w:cs="Arial"/>
          <w:sz w:val="24"/>
          <w:szCs w:val="24"/>
        </w:rPr>
        <w:t xml:space="preserve">( </w:t>
      </w:r>
      <w:proofErr w:type="spellStart"/>
      <w:r w:rsidR="00064DDF" w:rsidRPr="0076791B">
        <w:rPr>
          <w:rFonts w:ascii="Arial" w:eastAsia="Calibri" w:hAnsi="Arial" w:cs="Arial"/>
          <w:sz w:val="24"/>
          <w:szCs w:val="24"/>
        </w:rPr>
        <w:t>Rugerio</w:t>
      </w:r>
      <w:proofErr w:type="spellEnd"/>
      <w:r w:rsidR="00064DDF" w:rsidRPr="0076791B">
        <w:rPr>
          <w:rFonts w:ascii="Arial" w:eastAsia="Calibri" w:hAnsi="Arial" w:cs="Arial"/>
          <w:sz w:val="24"/>
          <w:szCs w:val="24"/>
        </w:rPr>
        <w:t xml:space="preserve"> y Guevara, 2015)</w:t>
      </w:r>
      <w:r w:rsidR="004E05D2" w:rsidRPr="0076791B">
        <w:rPr>
          <w:rFonts w:ascii="Arial" w:eastAsia="Calibri" w:hAnsi="Arial" w:cs="Arial"/>
          <w:sz w:val="24"/>
          <w:szCs w:val="24"/>
        </w:rPr>
        <w:t>.</w:t>
      </w:r>
    </w:p>
    <w:p w14:paraId="613008C7" w14:textId="0AA7468E" w:rsidR="008F0FE4" w:rsidRPr="0076791B" w:rsidRDefault="008F0FE4" w:rsidP="00997FBB">
      <w:pPr>
        <w:spacing w:after="0" w:line="360" w:lineRule="auto"/>
        <w:ind w:left="284" w:firstLine="709"/>
        <w:rPr>
          <w:rFonts w:ascii="Arial" w:eastAsia="Calibri" w:hAnsi="Arial" w:cs="Arial"/>
          <w:sz w:val="24"/>
          <w:szCs w:val="24"/>
        </w:rPr>
      </w:pPr>
      <w:r w:rsidRPr="0076791B">
        <w:rPr>
          <w:rFonts w:ascii="Arial" w:eastAsia="Calibri" w:hAnsi="Arial" w:cs="Arial"/>
          <w:sz w:val="24"/>
          <w:szCs w:val="24"/>
        </w:rPr>
        <w:t xml:space="preserve">Esto </w:t>
      </w:r>
      <w:r w:rsidR="000A7C6F" w:rsidRPr="0076791B">
        <w:rPr>
          <w:rFonts w:ascii="Arial" w:eastAsia="Calibri" w:hAnsi="Arial" w:cs="Arial"/>
          <w:sz w:val="24"/>
          <w:szCs w:val="24"/>
        </w:rPr>
        <w:t xml:space="preserve">indica que si bien es cierto en </w:t>
      </w:r>
      <w:r w:rsidRPr="0076791B">
        <w:rPr>
          <w:rFonts w:ascii="Arial" w:eastAsia="Calibri" w:hAnsi="Arial" w:cs="Arial"/>
          <w:sz w:val="24"/>
          <w:szCs w:val="24"/>
        </w:rPr>
        <w:t>este</w:t>
      </w:r>
      <w:r w:rsidR="00EA4EC7" w:rsidRPr="0076791B">
        <w:rPr>
          <w:rFonts w:ascii="Arial" w:eastAsia="Calibri" w:hAnsi="Arial" w:cs="Arial"/>
          <w:sz w:val="24"/>
          <w:szCs w:val="24"/>
        </w:rPr>
        <w:t xml:space="preserve"> </w:t>
      </w:r>
      <w:r w:rsidRPr="0076791B">
        <w:rPr>
          <w:rFonts w:ascii="Arial" w:eastAsia="Calibri" w:hAnsi="Arial" w:cs="Arial"/>
          <w:sz w:val="24"/>
          <w:szCs w:val="24"/>
        </w:rPr>
        <w:t xml:space="preserve">primer </w:t>
      </w:r>
      <w:r w:rsidR="008361B0" w:rsidRPr="0076791B">
        <w:rPr>
          <w:rFonts w:ascii="Arial" w:eastAsia="Calibri" w:hAnsi="Arial" w:cs="Arial"/>
          <w:sz w:val="24"/>
          <w:szCs w:val="24"/>
        </w:rPr>
        <w:t>análisis la</w:t>
      </w:r>
      <w:r w:rsidRPr="0076791B">
        <w:rPr>
          <w:rFonts w:ascii="Arial" w:eastAsia="Calibri" w:hAnsi="Arial" w:cs="Arial"/>
          <w:sz w:val="24"/>
          <w:szCs w:val="24"/>
        </w:rPr>
        <w:t xml:space="preserve"> </w:t>
      </w:r>
      <w:r w:rsidR="000A2A9D" w:rsidRPr="0076791B">
        <w:rPr>
          <w:rFonts w:ascii="Arial" w:eastAsia="Calibri" w:hAnsi="Arial" w:cs="Arial"/>
          <w:sz w:val="24"/>
          <w:szCs w:val="24"/>
        </w:rPr>
        <w:t xml:space="preserve">producción de texto no </w:t>
      </w:r>
      <w:r w:rsidR="00DC24DE" w:rsidRPr="0076791B">
        <w:rPr>
          <w:rFonts w:ascii="Arial" w:eastAsia="Calibri" w:hAnsi="Arial" w:cs="Arial"/>
          <w:sz w:val="24"/>
          <w:szCs w:val="24"/>
        </w:rPr>
        <w:t xml:space="preserve">se hizo estructurando </w:t>
      </w:r>
      <w:r w:rsidRPr="0076791B">
        <w:rPr>
          <w:rFonts w:ascii="Arial" w:eastAsia="Calibri" w:hAnsi="Arial" w:cs="Arial"/>
          <w:sz w:val="24"/>
          <w:szCs w:val="24"/>
        </w:rPr>
        <w:t>párrafos</w:t>
      </w:r>
      <w:r w:rsidR="00DC24DE" w:rsidRPr="0076791B">
        <w:rPr>
          <w:rFonts w:ascii="Arial" w:eastAsia="Calibri" w:hAnsi="Arial" w:cs="Arial"/>
          <w:sz w:val="24"/>
          <w:szCs w:val="24"/>
        </w:rPr>
        <w:t>,</w:t>
      </w:r>
      <w:r w:rsidRPr="0076791B">
        <w:rPr>
          <w:rFonts w:ascii="Arial" w:eastAsia="Calibri" w:hAnsi="Arial" w:cs="Arial"/>
          <w:sz w:val="24"/>
          <w:szCs w:val="24"/>
        </w:rPr>
        <w:t xml:space="preserve"> los </w:t>
      </w:r>
      <w:r w:rsidR="00F6624A" w:rsidRPr="0076791B">
        <w:rPr>
          <w:rFonts w:ascii="Arial" w:eastAsia="Calibri" w:hAnsi="Arial" w:cs="Arial"/>
          <w:sz w:val="24"/>
          <w:szCs w:val="24"/>
        </w:rPr>
        <w:t>niños si</w:t>
      </w:r>
      <w:r w:rsidR="002D17A1" w:rsidRPr="0076791B">
        <w:rPr>
          <w:rFonts w:ascii="Arial" w:eastAsia="Calibri" w:hAnsi="Arial" w:cs="Arial"/>
          <w:sz w:val="24"/>
          <w:szCs w:val="24"/>
        </w:rPr>
        <w:t xml:space="preserve"> </w:t>
      </w:r>
      <w:r w:rsidR="00381603" w:rsidRPr="0076791B">
        <w:rPr>
          <w:rFonts w:ascii="Arial" w:eastAsia="Calibri" w:hAnsi="Arial" w:cs="Arial"/>
          <w:sz w:val="24"/>
          <w:szCs w:val="24"/>
        </w:rPr>
        <w:t>demostraron</w:t>
      </w:r>
      <w:r w:rsidRPr="0076791B">
        <w:rPr>
          <w:rFonts w:ascii="Arial" w:eastAsia="Calibri" w:hAnsi="Arial" w:cs="Arial"/>
          <w:sz w:val="24"/>
          <w:szCs w:val="24"/>
        </w:rPr>
        <w:t xml:space="preserve"> sus </w:t>
      </w:r>
      <w:r w:rsidR="00EA1AEA" w:rsidRPr="0076791B">
        <w:rPr>
          <w:rFonts w:ascii="Arial" w:eastAsia="Calibri" w:hAnsi="Arial" w:cs="Arial"/>
          <w:sz w:val="24"/>
          <w:szCs w:val="24"/>
        </w:rPr>
        <w:t>c</w:t>
      </w:r>
      <w:r w:rsidRPr="0076791B">
        <w:rPr>
          <w:rFonts w:ascii="Arial" w:eastAsia="Calibri" w:hAnsi="Arial" w:cs="Arial"/>
          <w:sz w:val="24"/>
          <w:szCs w:val="24"/>
        </w:rPr>
        <w:t>omprensiones sobre la temática a partir de sus dibujos y frases cortas</w:t>
      </w:r>
      <w:r w:rsidR="00F6624A" w:rsidRPr="0076791B">
        <w:rPr>
          <w:rFonts w:ascii="Arial" w:eastAsia="Calibri" w:hAnsi="Arial" w:cs="Arial"/>
          <w:sz w:val="24"/>
          <w:szCs w:val="24"/>
        </w:rPr>
        <w:t xml:space="preserve">, tomando </w:t>
      </w:r>
      <w:proofErr w:type="spellStart"/>
      <w:r w:rsidR="00F6624A" w:rsidRPr="0076791B">
        <w:rPr>
          <w:rFonts w:ascii="Arial" w:eastAsia="Calibri" w:hAnsi="Arial" w:cs="Arial"/>
          <w:sz w:val="24"/>
          <w:szCs w:val="24"/>
        </w:rPr>
        <w:t>relevancia</w:t>
      </w:r>
      <w:r w:rsidRPr="0076791B">
        <w:rPr>
          <w:rFonts w:ascii="Arial" w:eastAsia="Calibri" w:hAnsi="Arial" w:cs="Arial"/>
          <w:sz w:val="24"/>
          <w:szCs w:val="24"/>
        </w:rPr>
        <w:t>la</w:t>
      </w:r>
      <w:proofErr w:type="spellEnd"/>
      <w:r w:rsidRPr="0076791B">
        <w:rPr>
          <w:rFonts w:ascii="Arial" w:eastAsia="Calibri" w:hAnsi="Arial" w:cs="Arial"/>
          <w:sz w:val="24"/>
          <w:szCs w:val="24"/>
        </w:rPr>
        <w:t xml:space="preserve"> intención comunicativa del niño</w:t>
      </w:r>
      <w:r w:rsidR="00112A51" w:rsidRPr="0076791B">
        <w:rPr>
          <w:rFonts w:ascii="Arial" w:eastAsia="Calibri" w:hAnsi="Arial" w:cs="Arial"/>
          <w:sz w:val="24"/>
          <w:szCs w:val="24"/>
        </w:rPr>
        <w:t>.</w:t>
      </w:r>
      <w:r w:rsidR="00DC0474" w:rsidRPr="0076791B">
        <w:rPr>
          <w:rFonts w:ascii="Arial" w:eastAsia="Calibri" w:hAnsi="Arial" w:cs="Arial"/>
          <w:sz w:val="24"/>
          <w:szCs w:val="24"/>
        </w:rPr>
        <w:t xml:space="preserve"> (</w:t>
      </w:r>
      <w:proofErr w:type="spellStart"/>
      <w:r w:rsidR="00DC0474" w:rsidRPr="0076791B">
        <w:rPr>
          <w:rFonts w:ascii="Arial" w:eastAsia="Calibri" w:hAnsi="Arial" w:cs="Arial"/>
          <w:sz w:val="24"/>
          <w:szCs w:val="24"/>
        </w:rPr>
        <w:t>Sanchez</w:t>
      </w:r>
      <w:proofErr w:type="spellEnd"/>
      <w:r w:rsidR="00DC0474" w:rsidRPr="0076791B">
        <w:rPr>
          <w:rFonts w:ascii="Arial" w:eastAsia="Calibri" w:hAnsi="Arial" w:cs="Arial"/>
          <w:sz w:val="24"/>
          <w:szCs w:val="24"/>
        </w:rPr>
        <w:t xml:space="preserve"> y </w:t>
      </w:r>
      <w:proofErr w:type="spellStart"/>
      <w:r w:rsidR="0076786A" w:rsidRPr="0076791B">
        <w:rPr>
          <w:rFonts w:ascii="Arial" w:eastAsia="Calibri" w:hAnsi="Arial" w:cs="Arial"/>
          <w:sz w:val="24"/>
          <w:szCs w:val="24"/>
        </w:rPr>
        <w:t>Borzone</w:t>
      </w:r>
      <w:proofErr w:type="spellEnd"/>
      <w:r w:rsidR="0076786A" w:rsidRPr="0076791B">
        <w:rPr>
          <w:rFonts w:ascii="Arial" w:eastAsia="Calibri" w:hAnsi="Arial" w:cs="Arial"/>
          <w:sz w:val="24"/>
          <w:szCs w:val="24"/>
        </w:rPr>
        <w:t>,</w:t>
      </w:r>
      <w:r w:rsidR="00105976" w:rsidRPr="0076791B">
        <w:rPr>
          <w:rFonts w:ascii="Arial" w:eastAsia="Calibri" w:hAnsi="Arial" w:cs="Arial"/>
          <w:sz w:val="24"/>
          <w:szCs w:val="24"/>
        </w:rPr>
        <w:t xml:space="preserve"> </w:t>
      </w:r>
      <w:r w:rsidR="00DC0474" w:rsidRPr="0076791B">
        <w:rPr>
          <w:rFonts w:ascii="Arial" w:eastAsia="Calibri" w:hAnsi="Arial" w:cs="Arial"/>
          <w:sz w:val="24"/>
          <w:szCs w:val="24"/>
        </w:rPr>
        <w:t>2010)</w:t>
      </w:r>
      <w:r w:rsidR="004E05D2" w:rsidRPr="0076791B">
        <w:rPr>
          <w:rFonts w:ascii="Arial" w:eastAsia="Calibri" w:hAnsi="Arial" w:cs="Arial"/>
          <w:sz w:val="24"/>
          <w:szCs w:val="24"/>
        </w:rPr>
        <w:t>.</w:t>
      </w:r>
    </w:p>
    <w:p w14:paraId="0E1732BD" w14:textId="4E4A7294" w:rsidR="008F0FE4" w:rsidRPr="0076791B" w:rsidRDefault="00783834" w:rsidP="00997FBB">
      <w:pPr>
        <w:spacing w:after="0" w:line="360" w:lineRule="auto"/>
        <w:ind w:left="284" w:firstLine="709"/>
        <w:rPr>
          <w:rFonts w:ascii="Arial" w:eastAsia="Calibri" w:hAnsi="Arial" w:cs="Arial"/>
          <w:sz w:val="24"/>
          <w:szCs w:val="24"/>
        </w:rPr>
      </w:pPr>
      <w:r w:rsidRPr="0076791B">
        <w:rPr>
          <w:rFonts w:ascii="Arial" w:eastAsia="Calibri" w:hAnsi="Arial" w:cs="Arial"/>
          <w:sz w:val="24"/>
          <w:szCs w:val="24"/>
        </w:rPr>
        <w:lastRenderedPageBreak/>
        <w:t>Se</w:t>
      </w:r>
      <w:r w:rsidR="008F0FE4" w:rsidRPr="0076791B">
        <w:rPr>
          <w:rFonts w:ascii="Arial" w:eastAsia="Calibri" w:hAnsi="Arial" w:cs="Arial"/>
          <w:sz w:val="24"/>
          <w:szCs w:val="24"/>
        </w:rPr>
        <w:t xml:space="preserve"> pud</w:t>
      </w:r>
      <w:r w:rsidR="001C7D3D" w:rsidRPr="0076791B">
        <w:rPr>
          <w:rFonts w:ascii="Arial" w:eastAsia="Calibri" w:hAnsi="Arial" w:cs="Arial"/>
          <w:sz w:val="24"/>
          <w:szCs w:val="24"/>
        </w:rPr>
        <w:t>o</w:t>
      </w:r>
      <w:r w:rsidR="00E90855" w:rsidRPr="0076791B">
        <w:rPr>
          <w:rFonts w:ascii="Arial" w:eastAsia="Calibri" w:hAnsi="Arial" w:cs="Arial"/>
          <w:sz w:val="24"/>
          <w:szCs w:val="24"/>
        </w:rPr>
        <w:t xml:space="preserve"> evidenciar que hay </w:t>
      </w:r>
      <w:r w:rsidR="008F0FE4" w:rsidRPr="0076791B">
        <w:rPr>
          <w:rFonts w:ascii="Arial" w:eastAsia="Calibri" w:hAnsi="Arial" w:cs="Arial"/>
          <w:sz w:val="24"/>
          <w:szCs w:val="24"/>
        </w:rPr>
        <w:t>texto</w:t>
      </w:r>
      <w:r w:rsidR="00E90855" w:rsidRPr="0076791B">
        <w:rPr>
          <w:rFonts w:ascii="Arial" w:eastAsia="Calibri" w:hAnsi="Arial" w:cs="Arial"/>
          <w:sz w:val="24"/>
          <w:szCs w:val="24"/>
        </w:rPr>
        <w:t>s</w:t>
      </w:r>
      <w:r w:rsidR="008F0FE4" w:rsidRPr="0076791B">
        <w:rPr>
          <w:rFonts w:ascii="Arial" w:eastAsia="Calibri" w:hAnsi="Arial" w:cs="Arial"/>
          <w:sz w:val="24"/>
          <w:szCs w:val="24"/>
        </w:rPr>
        <w:t xml:space="preserve"> </w:t>
      </w:r>
      <w:r w:rsidR="00A65324" w:rsidRPr="0076791B">
        <w:rPr>
          <w:rFonts w:ascii="Arial" w:eastAsia="Calibri" w:hAnsi="Arial" w:cs="Arial"/>
          <w:sz w:val="24"/>
          <w:szCs w:val="24"/>
        </w:rPr>
        <w:t>escrito</w:t>
      </w:r>
      <w:r w:rsidR="00E90855" w:rsidRPr="0076791B">
        <w:rPr>
          <w:rFonts w:ascii="Arial" w:eastAsia="Calibri" w:hAnsi="Arial" w:cs="Arial"/>
          <w:sz w:val="24"/>
          <w:szCs w:val="24"/>
        </w:rPr>
        <w:t>s</w:t>
      </w:r>
      <w:r w:rsidR="00A65324" w:rsidRPr="0076791B">
        <w:rPr>
          <w:rFonts w:ascii="Arial" w:eastAsia="Calibri" w:hAnsi="Arial" w:cs="Arial"/>
          <w:sz w:val="24"/>
          <w:szCs w:val="24"/>
        </w:rPr>
        <w:t xml:space="preserve"> </w:t>
      </w:r>
      <w:r w:rsidR="009B060E" w:rsidRPr="0076791B">
        <w:rPr>
          <w:rFonts w:ascii="Arial" w:eastAsia="Calibri" w:hAnsi="Arial" w:cs="Arial"/>
          <w:sz w:val="24"/>
          <w:szCs w:val="24"/>
        </w:rPr>
        <w:t xml:space="preserve">donde los niños hacen </w:t>
      </w:r>
      <w:r w:rsidR="008F0FE4" w:rsidRPr="0076791B">
        <w:rPr>
          <w:rFonts w:ascii="Arial" w:eastAsia="Calibri" w:hAnsi="Arial" w:cs="Arial"/>
          <w:sz w:val="24"/>
          <w:szCs w:val="24"/>
        </w:rPr>
        <w:t>conexiones con características de l</w:t>
      </w:r>
      <w:r w:rsidR="00E90855" w:rsidRPr="0076791B">
        <w:rPr>
          <w:rFonts w:ascii="Arial" w:eastAsia="Calibri" w:hAnsi="Arial" w:cs="Arial"/>
          <w:sz w:val="24"/>
          <w:szCs w:val="24"/>
        </w:rPr>
        <w:t>os temas propuestos</w:t>
      </w:r>
      <w:r w:rsidR="008F0FE4" w:rsidRPr="0076791B">
        <w:rPr>
          <w:rFonts w:ascii="Arial" w:eastAsia="Calibri" w:hAnsi="Arial" w:cs="Arial"/>
          <w:sz w:val="24"/>
          <w:szCs w:val="24"/>
        </w:rPr>
        <w:t xml:space="preserve"> y logran </w:t>
      </w:r>
      <w:r w:rsidR="00DC24DE" w:rsidRPr="0076791B">
        <w:rPr>
          <w:rFonts w:ascii="Arial" w:eastAsia="Calibri" w:hAnsi="Arial" w:cs="Arial"/>
          <w:sz w:val="24"/>
          <w:szCs w:val="24"/>
        </w:rPr>
        <w:t xml:space="preserve">producir </w:t>
      </w:r>
      <w:r w:rsidR="008516EA" w:rsidRPr="0076791B">
        <w:rPr>
          <w:rFonts w:ascii="Arial" w:eastAsia="Calibri" w:hAnsi="Arial" w:cs="Arial"/>
          <w:sz w:val="24"/>
          <w:szCs w:val="24"/>
        </w:rPr>
        <w:t xml:space="preserve">un </w:t>
      </w:r>
      <w:r w:rsidR="002D5C54" w:rsidRPr="0076791B">
        <w:rPr>
          <w:rFonts w:ascii="Arial" w:eastAsia="Calibri" w:hAnsi="Arial" w:cs="Arial"/>
          <w:sz w:val="24"/>
          <w:szCs w:val="24"/>
        </w:rPr>
        <w:t>texto construyendo</w:t>
      </w:r>
      <w:r w:rsidR="009B060E" w:rsidRPr="0076791B">
        <w:rPr>
          <w:rFonts w:ascii="Arial" w:eastAsia="Calibri" w:hAnsi="Arial" w:cs="Arial"/>
          <w:sz w:val="24"/>
          <w:szCs w:val="24"/>
        </w:rPr>
        <w:t xml:space="preserve"> significado. </w:t>
      </w:r>
      <w:r w:rsidR="003E502D" w:rsidRPr="0076791B">
        <w:rPr>
          <w:rFonts w:ascii="Arial" w:eastAsia="Calibri" w:hAnsi="Arial" w:cs="Arial"/>
          <w:sz w:val="24"/>
          <w:szCs w:val="24"/>
        </w:rPr>
        <w:t>Esto permite inferir que los niños muestran sus comprensiones sin estar pendiente de cómo hacen las letras, si están bien escritas o no</w:t>
      </w:r>
      <w:r w:rsidR="003B2D51" w:rsidRPr="0076791B">
        <w:rPr>
          <w:rFonts w:ascii="Arial" w:eastAsia="Calibri" w:hAnsi="Arial" w:cs="Arial"/>
          <w:sz w:val="24"/>
          <w:szCs w:val="24"/>
        </w:rPr>
        <w:t>,</w:t>
      </w:r>
      <w:r w:rsidR="003E502D" w:rsidRPr="0076791B">
        <w:rPr>
          <w:rFonts w:ascii="Arial" w:eastAsia="Calibri" w:hAnsi="Arial" w:cs="Arial"/>
          <w:sz w:val="24"/>
          <w:szCs w:val="24"/>
        </w:rPr>
        <w:t xml:space="preserve"> solo quieren trasmitir y dar a </w:t>
      </w:r>
      <w:r w:rsidR="00C41BB3" w:rsidRPr="0076791B">
        <w:rPr>
          <w:rFonts w:ascii="Arial" w:eastAsia="Calibri" w:hAnsi="Arial" w:cs="Arial"/>
          <w:sz w:val="24"/>
          <w:szCs w:val="24"/>
        </w:rPr>
        <w:t>conocer sus</w:t>
      </w:r>
      <w:r w:rsidR="003E502D" w:rsidRPr="0076791B">
        <w:rPr>
          <w:rFonts w:ascii="Arial" w:eastAsia="Calibri" w:hAnsi="Arial" w:cs="Arial"/>
          <w:sz w:val="24"/>
          <w:szCs w:val="24"/>
        </w:rPr>
        <w:t xml:space="preserve"> pensamientos e ideas en relación a sus comprensiones so</w:t>
      </w:r>
      <w:r w:rsidR="003B2D51" w:rsidRPr="0076791B">
        <w:rPr>
          <w:rFonts w:ascii="Arial" w:eastAsia="Calibri" w:hAnsi="Arial" w:cs="Arial"/>
          <w:sz w:val="24"/>
          <w:szCs w:val="24"/>
        </w:rPr>
        <w:t xml:space="preserve">bre los temas de </w:t>
      </w:r>
      <w:r w:rsidR="00354170" w:rsidRPr="0076791B">
        <w:rPr>
          <w:rFonts w:ascii="Arial" w:eastAsia="Calibri" w:hAnsi="Arial" w:cs="Arial"/>
          <w:sz w:val="24"/>
          <w:szCs w:val="24"/>
        </w:rPr>
        <w:t>la unidad</w:t>
      </w:r>
      <w:r w:rsidR="003B2D51" w:rsidRPr="0076791B">
        <w:rPr>
          <w:rFonts w:ascii="Arial" w:eastAsia="Calibri" w:hAnsi="Arial" w:cs="Arial"/>
          <w:sz w:val="24"/>
          <w:szCs w:val="24"/>
        </w:rPr>
        <w:t xml:space="preserve"> de indagación</w:t>
      </w:r>
      <w:r w:rsidR="003E502D" w:rsidRPr="0076791B">
        <w:rPr>
          <w:rFonts w:ascii="Arial" w:eastAsia="Calibri" w:hAnsi="Arial" w:cs="Arial"/>
          <w:sz w:val="24"/>
          <w:szCs w:val="24"/>
        </w:rPr>
        <w:t xml:space="preserve">. </w:t>
      </w:r>
      <w:r w:rsidR="0016608F" w:rsidRPr="0076791B">
        <w:rPr>
          <w:rFonts w:ascii="Arial" w:eastAsia="Calibri" w:hAnsi="Arial" w:cs="Arial"/>
          <w:sz w:val="24"/>
          <w:szCs w:val="24"/>
        </w:rPr>
        <w:t>Para el niño n</w:t>
      </w:r>
      <w:r w:rsidR="008F0FE4" w:rsidRPr="0076791B">
        <w:rPr>
          <w:rFonts w:ascii="Arial" w:eastAsia="Calibri" w:hAnsi="Arial" w:cs="Arial"/>
          <w:sz w:val="24"/>
          <w:szCs w:val="24"/>
        </w:rPr>
        <w:t xml:space="preserve">o es un obstáculo el no escribir de manera clara, </w:t>
      </w:r>
      <w:r w:rsidR="001D2C63" w:rsidRPr="0076791B">
        <w:rPr>
          <w:rFonts w:ascii="Arial" w:eastAsia="Calibri" w:hAnsi="Arial" w:cs="Arial"/>
          <w:sz w:val="24"/>
          <w:szCs w:val="24"/>
        </w:rPr>
        <w:t xml:space="preserve">lo más </w:t>
      </w:r>
      <w:r w:rsidR="008F0FE4" w:rsidRPr="0076791B">
        <w:rPr>
          <w:rFonts w:ascii="Arial" w:eastAsia="Calibri" w:hAnsi="Arial" w:cs="Arial"/>
          <w:sz w:val="24"/>
          <w:szCs w:val="24"/>
        </w:rPr>
        <w:t>relevante</w:t>
      </w:r>
      <w:r w:rsidR="001D2C63" w:rsidRPr="0076791B">
        <w:rPr>
          <w:rFonts w:ascii="Arial" w:eastAsia="Calibri" w:hAnsi="Arial" w:cs="Arial"/>
          <w:sz w:val="24"/>
          <w:szCs w:val="24"/>
        </w:rPr>
        <w:t xml:space="preserve"> es</w:t>
      </w:r>
      <w:r w:rsidR="008F0FE4" w:rsidRPr="0076791B">
        <w:rPr>
          <w:rFonts w:ascii="Arial" w:eastAsia="Calibri" w:hAnsi="Arial" w:cs="Arial"/>
          <w:sz w:val="24"/>
          <w:szCs w:val="24"/>
        </w:rPr>
        <w:t xml:space="preserve"> la intención comunicativa</w:t>
      </w:r>
      <w:r w:rsidR="00E2747E" w:rsidRPr="0076791B">
        <w:rPr>
          <w:rFonts w:ascii="Arial" w:eastAsia="Calibri" w:hAnsi="Arial" w:cs="Arial"/>
          <w:sz w:val="24"/>
          <w:szCs w:val="24"/>
        </w:rPr>
        <w:t>.</w:t>
      </w:r>
      <w:r w:rsidR="005E6858" w:rsidRPr="0076791B">
        <w:rPr>
          <w:rFonts w:ascii="Arial" w:eastAsia="Calibri" w:hAnsi="Arial" w:cs="Arial"/>
          <w:sz w:val="24"/>
          <w:szCs w:val="24"/>
        </w:rPr>
        <w:t xml:space="preserve"> (</w:t>
      </w:r>
      <w:proofErr w:type="spellStart"/>
      <w:r w:rsidR="005E6858" w:rsidRPr="0076791B">
        <w:rPr>
          <w:rFonts w:ascii="Arial" w:eastAsia="Calibri" w:hAnsi="Arial" w:cs="Arial"/>
          <w:sz w:val="24"/>
          <w:szCs w:val="24"/>
        </w:rPr>
        <w:t>Rugerio</w:t>
      </w:r>
      <w:proofErr w:type="spellEnd"/>
      <w:r w:rsidR="005E6858" w:rsidRPr="0076791B">
        <w:rPr>
          <w:rFonts w:ascii="Arial" w:eastAsia="Calibri" w:hAnsi="Arial" w:cs="Arial"/>
          <w:sz w:val="24"/>
          <w:szCs w:val="24"/>
        </w:rPr>
        <w:t xml:space="preserve"> y Guevara, 2015)</w:t>
      </w:r>
      <w:r w:rsidR="004E05D2" w:rsidRPr="0076791B">
        <w:rPr>
          <w:rFonts w:ascii="Arial" w:eastAsia="Calibri" w:hAnsi="Arial" w:cs="Arial"/>
          <w:sz w:val="24"/>
          <w:szCs w:val="24"/>
        </w:rPr>
        <w:t>.</w:t>
      </w:r>
      <w:r w:rsidR="00E2747E" w:rsidRPr="0076791B">
        <w:rPr>
          <w:rFonts w:ascii="Arial" w:eastAsia="Calibri" w:hAnsi="Arial" w:cs="Arial"/>
          <w:sz w:val="24"/>
          <w:szCs w:val="24"/>
        </w:rPr>
        <w:t>L</w:t>
      </w:r>
      <w:r w:rsidR="00C26949" w:rsidRPr="0076791B">
        <w:rPr>
          <w:rFonts w:ascii="Arial" w:eastAsia="Calibri" w:hAnsi="Arial" w:cs="Arial"/>
          <w:sz w:val="24"/>
          <w:szCs w:val="24"/>
        </w:rPr>
        <w:t>os niños</w:t>
      </w:r>
      <w:r w:rsidR="00037E2B" w:rsidRPr="0076791B">
        <w:rPr>
          <w:rFonts w:ascii="Arial" w:eastAsia="Calibri" w:hAnsi="Arial" w:cs="Arial"/>
          <w:sz w:val="24"/>
          <w:szCs w:val="24"/>
        </w:rPr>
        <w:t xml:space="preserve"> representan en sus escritos lo que ha sido significativo para ellos, lo que </w:t>
      </w:r>
      <w:r w:rsidR="00C26949" w:rsidRPr="0076791B">
        <w:rPr>
          <w:rFonts w:ascii="Arial" w:eastAsia="Calibri" w:hAnsi="Arial" w:cs="Arial"/>
          <w:sz w:val="24"/>
          <w:szCs w:val="24"/>
        </w:rPr>
        <w:t>es relevante</w:t>
      </w:r>
      <w:r w:rsidR="00037E2B" w:rsidRPr="0076791B">
        <w:rPr>
          <w:rFonts w:ascii="Arial" w:eastAsia="Calibri" w:hAnsi="Arial" w:cs="Arial"/>
          <w:sz w:val="24"/>
          <w:szCs w:val="24"/>
        </w:rPr>
        <w:t xml:space="preserve"> e interesante tener en cuenta en relación</w:t>
      </w:r>
      <w:r w:rsidR="00E90855" w:rsidRPr="0076791B">
        <w:rPr>
          <w:rFonts w:ascii="Arial" w:eastAsia="Calibri" w:hAnsi="Arial" w:cs="Arial"/>
          <w:sz w:val="24"/>
          <w:szCs w:val="24"/>
        </w:rPr>
        <w:t xml:space="preserve"> a la temática planteada en la</w:t>
      </w:r>
      <w:r w:rsidR="00037E2B" w:rsidRPr="0076791B">
        <w:rPr>
          <w:rFonts w:ascii="Arial" w:eastAsia="Calibri" w:hAnsi="Arial" w:cs="Arial"/>
          <w:sz w:val="24"/>
          <w:szCs w:val="24"/>
        </w:rPr>
        <w:t xml:space="preserve"> unidad de indagación</w:t>
      </w:r>
      <w:r w:rsidR="005A2F83" w:rsidRPr="0076791B">
        <w:rPr>
          <w:rFonts w:ascii="Arial" w:eastAsia="Calibri" w:hAnsi="Arial" w:cs="Arial"/>
          <w:sz w:val="24"/>
          <w:szCs w:val="24"/>
        </w:rPr>
        <w:t>, según sus propias vivencias familiares</w:t>
      </w:r>
      <w:r w:rsidR="005C2AD0" w:rsidRPr="0076791B">
        <w:rPr>
          <w:rFonts w:ascii="Arial" w:eastAsia="Calibri" w:hAnsi="Arial" w:cs="Arial"/>
          <w:sz w:val="24"/>
          <w:szCs w:val="24"/>
        </w:rPr>
        <w:t xml:space="preserve"> </w:t>
      </w:r>
      <w:sdt>
        <w:sdtPr>
          <w:rPr>
            <w:rFonts w:ascii="Arial" w:eastAsia="Calibri" w:hAnsi="Arial" w:cs="Arial"/>
            <w:sz w:val="24"/>
            <w:szCs w:val="24"/>
          </w:rPr>
          <w:id w:val="-1428648437"/>
          <w:citation/>
        </w:sdtPr>
        <w:sdtEndPr/>
        <w:sdtContent>
          <w:r w:rsidR="00456C5D" w:rsidRPr="0076791B">
            <w:rPr>
              <w:rFonts w:ascii="Arial" w:eastAsia="Calibri" w:hAnsi="Arial" w:cs="Arial"/>
              <w:sz w:val="24"/>
              <w:szCs w:val="24"/>
            </w:rPr>
            <w:fldChar w:fldCharType="begin"/>
          </w:r>
          <w:r w:rsidR="00112A51" w:rsidRPr="0076791B">
            <w:rPr>
              <w:rFonts w:ascii="Arial" w:eastAsia="Calibri" w:hAnsi="Arial" w:cs="Arial"/>
              <w:sz w:val="24"/>
              <w:szCs w:val="24"/>
            </w:rPr>
            <w:instrText xml:space="preserve"> CITATION Que10 \l 9226 </w:instrText>
          </w:r>
          <w:r w:rsidR="00456C5D" w:rsidRPr="0076791B">
            <w:rPr>
              <w:rFonts w:ascii="Arial" w:eastAsia="Calibri" w:hAnsi="Arial" w:cs="Arial"/>
              <w:sz w:val="24"/>
              <w:szCs w:val="24"/>
            </w:rPr>
            <w:fldChar w:fldCharType="separate"/>
          </w:r>
          <w:r w:rsidR="00C66A48" w:rsidRPr="0076791B">
            <w:rPr>
              <w:rFonts w:ascii="Arial" w:eastAsia="Calibri" w:hAnsi="Arial" w:cs="Arial"/>
              <w:noProof/>
              <w:sz w:val="24"/>
              <w:szCs w:val="24"/>
            </w:rPr>
            <w:t>(Querejeta, 2010)</w:t>
          </w:r>
          <w:r w:rsidR="00456C5D" w:rsidRPr="0076791B">
            <w:rPr>
              <w:rFonts w:ascii="Arial" w:eastAsia="Calibri" w:hAnsi="Arial" w:cs="Arial"/>
              <w:sz w:val="24"/>
              <w:szCs w:val="24"/>
            </w:rPr>
            <w:fldChar w:fldCharType="end"/>
          </w:r>
        </w:sdtContent>
      </w:sdt>
      <w:r w:rsidR="005A2F83" w:rsidRPr="0076791B">
        <w:rPr>
          <w:rFonts w:ascii="Arial" w:eastAsia="Calibri" w:hAnsi="Arial" w:cs="Arial"/>
          <w:sz w:val="24"/>
          <w:szCs w:val="24"/>
        </w:rPr>
        <w:t>.</w:t>
      </w:r>
      <w:r w:rsidR="00590E59" w:rsidRPr="0076791B">
        <w:rPr>
          <w:rFonts w:ascii="Arial" w:eastAsia="Calibri" w:hAnsi="Arial" w:cs="Arial"/>
          <w:sz w:val="24"/>
          <w:szCs w:val="24"/>
        </w:rPr>
        <w:t xml:space="preserve"> </w:t>
      </w:r>
      <w:r w:rsidR="008F0FE4" w:rsidRPr="0076791B">
        <w:rPr>
          <w:rFonts w:ascii="Arial" w:eastAsia="Calibri" w:hAnsi="Arial" w:cs="Arial"/>
          <w:sz w:val="24"/>
          <w:szCs w:val="24"/>
        </w:rPr>
        <w:t xml:space="preserve">Se puede decir que los niños </w:t>
      </w:r>
      <w:r w:rsidR="0016608F" w:rsidRPr="0076791B">
        <w:rPr>
          <w:rFonts w:ascii="Arial" w:eastAsia="Calibri" w:hAnsi="Arial" w:cs="Arial"/>
          <w:sz w:val="24"/>
          <w:szCs w:val="24"/>
        </w:rPr>
        <w:t xml:space="preserve">en este primer escrito </w:t>
      </w:r>
      <w:r w:rsidR="000356BC" w:rsidRPr="0076791B">
        <w:rPr>
          <w:rFonts w:ascii="Arial" w:eastAsia="Calibri" w:hAnsi="Arial" w:cs="Arial"/>
          <w:sz w:val="24"/>
          <w:szCs w:val="24"/>
        </w:rPr>
        <w:t>m</w:t>
      </w:r>
      <w:r w:rsidR="001C7D3D" w:rsidRPr="0076791B">
        <w:rPr>
          <w:rFonts w:ascii="Arial" w:eastAsia="Calibri" w:hAnsi="Arial" w:cs="Arial"/>
          <w:sz w:val="24"/>
          <w:szCs w:val="24"/>
        </w:rPr>
        <w:t>ostraron</w:t>
      </w:r>
      <w:r w:rsidR="000356BC" w:rsidRPr="0076791B">
        <w:rPr>
          <w:rFonts w:ascii="Arial" w:eastAsia="Calibri" w:hAnsi="Arial" w:cs="Arial"/>
          <w:sz w:val="24"/>
          <w:szCs w:val="24"/>
        </w:rPr>
        <w:t xml:space="preserve"> qué</w:t>
      </w:r>
      <w:r w:rsidR="008F0FE4" w:rsidRPr="0076791B">
        <w:rPr>
          <w:rFonts w:ascii="Arial" w:eastAsia="Calibri" w:hAnsi="Arial" w:cs="Arial"/>
          <w:sz w:val="24"/>
          <w:szCs w:val="24"/>
        </w:rPr>
        <w:t xml:space="preserve"> ideas han elaborado </w:t>
      </w:r>
      <w:r w:rsidR="000356BC" w:rsidRPr="0076791B">
        <w:rPr>
          <w:rFonts w:ascii="Arial" w:eastAsia="Calibri" w:hAnsi="Arial" w:cs="Arial"/>
          <w:sz w:val="24"/>
          <w:szCs w:val="24"/>
        </w:rPr>
        <w:t>y qué</w:t>
      </w:r>
      <w:r w:rsidR="008F0FE4" w:rsidRPr="0076791B">
        <w:rPr>
          <w:rFonts w:ascii="Arial" w:eastAsia="Calibri" w:hAnsi="Arial" w:cs="Arial"/>
          <w:sz w:val="24"/>
          <w:szCs w:val="24"/>
        </w:rPr>
        <w:t xml:space="preserve"> significado ha tenido este tema para ellos. </w:t>
      </w:r>
    </w:p>
    <w:p w14:paraId="32DB8CAE" w14:textId="66F395EF" w:rsidR="00F929A8" w:rsidRPr="0076791B" w:rsidRDefault="005A2F83" w:rsidP="00997FBB">
      <w:pPr>
        <w:spacing w:after="0" w:line="360" w:lineRule="auto"/>
        <w:ind w:left="284" w:firstLine="709"/>
        <w:rPr>
          <w:rFonts w:ascii="Arial" w:eastAsia="Calibri" w:hAnsi="Arial" w:cs="Arial"/>
          <w:sz w:val="24"/>
          <w:szCs w:val="24"/>
        </w:rPr>
      </w:pPr>
      <w:r w:rsidRPr="0076791B">
        <w:rPr>
          <w:rFonts w:ascii="Arial" w:eastAsia="Calibri" w:hAnsi="Arial" w:cs="Arial"/>
          <w:sz w:val="24"/>
          <w:szCs w:val="24"/>
        </w:rPr>
        <w:t>Se puede eviden</w:t>
      </w:r>
      <w:r w:rsidR="00783834" w:rsidRPr="0076791B">
        <w:rPr>
          <w:rFonts w:ascii="Arial" w:eastAsia="Calibri" w:hAnsi="Arial" w:cs="Arial"/>
          <w:sz w:val="24"/>
          <w:szCs w:val="24"/>
        </w:rPr>
        <w:t>ciar</w:t>
      </w:r>
      <w:r w:rsidR="000F200D" w:rsidRPr="0076791B">
        <w:rPr>
          <w:rFonts w:ascii="Arial" w:eastAsia="Calibri" w:hAnsi="Arial" w:cs="Arial"/>
          <w:sz w:val="24"/>
          <w:szCs w:val="24"/>
        </w:rPr>
        <w:t xml:space="preserve"> mediante el análisis de los escritos </w:t>
      </w:r>
      <w:r w:rsidR="00387D79" w:rsidRPr="0076791B">
        <w:rPr>
          <w:rFonts w:ascii="Arial" w:eastAsia="Calibri" w:hAnsi="Arial" w:cs="Arial"/>
          <w:sz w:val="24"/>
          <w:szCs w:val="24"/>
        </w:rPr>
        <w:t>los niños</w:t>
      </w:r>
      <w:r w:rsidR="00783834" w:rsidRPr="0076791B">
        <w:rPr>
          <w:rFonts w:ascii="Arial" w:eastAsia="Calibri" w:hAnsi="Arial" w:cs="Arial"/>
          <w:sz w:val="24"/>
          <w:szCs w:val="24"/>
        </w:rPr>
        <w:t xml:space="preserve"> que </w:t>
      </w:r>
      <w:r w:rsidR="00C41BB3" w:rsidRPr="0076791B">
        <w:rPr>
          <w:rFonts w:ascii="Arial" w:eastAsia="Calibri" w:hAnsi="Arial" w:cs="Arial"/>
          <w:sz w:val="24"/>
          <w:szCs w:val="24"/>
        </w:rPr>
        <w:t xml:space="preserve">a través </w:t>
      </w:r>
      <w:r w:rsidR="004427B8" w:rsidRPr="0076791B">
        <w:rPr>
          <w:rFonts w:ascii="Arial" w:eastAsia="Calibri" w:hAnsi="Arial" w:cs="Arial"/>
          <w:sz w:val="24"/>
          <w:szCs w:val="24"/>
        </w:rPr>
        <w:t>de la</w:t>
      </w:r>
      <w:r w:rsidR="00783834" w:rsidRPr="0076791B">
        <w:rPr>
          <w:rFonts w:ascii="Arial" w:eastAsia="Calibri" w:hAnsi="Arial" w:cs="Arial"/>
          <w:sz w:val="24"/>
          <w:szCs w:val="24"/>
        </w:rPr>
        <w:t xml:space="preserve"> </w:t>
      </w:r>
      <w:r w:rsidRPr="0076791B">
        <w:rPr>
          <w:rFonts w:ascii="Arial" w:eastAsia="Calibri" w:hAnsi="Arial" w:cs="Arial"/>
          <w:sz w:val="24"/>
          <w:szCs w:val="24"/>
        </w:rPr>
        <w:t>escritura fortalecen, demuestran y desarrollan sus propias comprension</w:t>
      </w:r>
      <w:r w:rsidR="00242349" w:rsidRPr="0076791B">
        <w:rPr>
          <w:rFonts w:ascii="Arial" w:eastAsia="Calibri" w:hAnsi="Arial" w:cs="Arial"/>
          <w:sz w:val="24"/>
          <w:szCs w:val="24"/>
        </w:rPr>
        <w:t>es sobre el mundo que los rodea</w:t>
      </w:r>
      <w:r w:rsidR="003E28CA" w:rsidRPr="0076791B">
        <w:rPr>
          <w:rFonts w:ascii="Arial" w:eastAsia="Calibri" w:hAnsi="Arial" w:cs="Arial"/>
          <w:sz w:val="24"/>
          <w:szCs w:val="24"/>
        </w:rPr>
        <w:t xml:space="preserve">. </w:t>
      </w:r>
      <w:r w:rsidR="00BE7207" w:rsidRPr="0076791B">
        <w:rPr>
          <w:rFonts w:ascii="Arial" w:eastAsia="Calibri" w:hAnsi="Arial" w:cs="Arial"/>
          <w:sz w:val="24"/>
          <w:szCs w:val="24"/>
        </w:rPr>
        <w:t>(</w:t>
      </w:r>
      <w:proofErr w:type="spellStart"/>
      <w:r w:rsidR="00047CB8" w:rsidRPr="0076791B">
        <w:rPr>
          <w:rFonts w:ascii="Arial" w:eastAsia="Calibri" w:hAnsi="Arial" w:cs="Arial"/>
          <w:sz w:val="24"/>
          <w:szCs w:val="24"/>
        </w:rPr>
        <w:t>Tolchinsky</w:t>
      </w:r>
      <w:proofErr w:type="spellEnd"/>
      <w:r w:rsidR="00047CB8" w:rsidRPr="0076791B">
        <w:rPr>
          <w:rFonts w:ascii="Arial" w:eastAsia="Calibri" w:hAnsi="Arial" w:cs="Arial"/>
          <w:sz w:val="24"/>
          <w:szCs w:val="24"/>
        </w:rPr>
        <w:t xml:space="preserve"> </w:t>
      </w:r>
      <w:r w:rsidR="00DB32C6" w:rsidRPr="0076791B">
        <w:rPr>
          <w:rFonts w:ascii="Arial" w:eastAsia="Calibri" w:hAnsi="Arial" w:cs="Arial"/>
          <w:sz w:val="24"/>
          <w:szCs w:val="24"/>
        </w:rPr>
        <w:t>et al.</w:t>
      </w:r>
      <w:r w:rsidR="00F929A8" w:rsidRPr="0076791B">
        <w:rPr>
          <w:rFonts w:ascii="Arial" w:eastAsia="Calibri" w:hAnsi="Arial" w:cs="Arial"/>
          <w:sz w:val="24"/>
          <w:szCs w:val="24"/>
        </w:rPr>
        <w:t xml:space="preserve"> 2012).</w:t>
      </w:r>
      <w:r w:rsidR="00EA26C6" w:rsidRPr="0076791B">
        <w:rPr>
          <w:rFonts w:ascii="Arial" w:eastAsia="Calibri" w:hAnsi="Arial" w:cs="Arial"/>
          <w:sz w:val="24"/>
          <w:szCs w:val="24"/>
        </w:rPr>
        <w:t xml:space="preserve"> Figura 3 y 4.</w:t>
      </w:r>
    </w:p>
    <w:p w14:paraId="2B023C80" w14:textId="340D3E6E" w:rsidR="008F0FE4" w:rsidRPr="0076791B" w:rsidRDefault="004854CE" w:rsidP="00997FBB">
      <w:pPr>
        <w:spacing w:after="0" w:line="360" w:lineRule="auto"/>
        <w:ind w:left="284" w:firstLine="709"/>
        <w:rPr>
          <w:rFonts w:ascii="Arial" w:eastAsia="Calibri" w:hAnsi="Arial" w:cs="Arial"/>
          <w:sz w:val="24"/>
          <w:szCs w:val="24"/>
        </w:rPr>
      </w:pPr>
      <w:r w:rsidRPr="0076791B">
        <w:rPr>
          <w:rFonts w:ascii="Arial" w:eastAsia="Calibri" w:hAnsi="Arial" w:cs="Arial"/>
          <w:noProof/>
          <w:sz w:val="24"/>
          <w:szCs w:val="24"/>
          <w:lang w:eastAsia="es-CO"/>
        </w:rPr>
        <w:drawing>
          <wp:inline distT="0" distB="0" distL="0" distR="0" wp14:anchorId="4ABFF803" wp14:editId="797E9B68">
            <wp:extent cx="1761454" cy="1200137"/>
            <wp:effectExtent l="0" t="0" r="0" b="63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77939" cy="1211369"/>
                    </a:xfrm>
                    <a:prstGeom prst="rect">
                      <a:avLst/>
                    </a:prstGeom>
                    <a:noFill/>
                  </pic:spPr>
                </pic:pic>
              </a:graphicData>
            </a:graphic>
          </wp:inline>
        </w:drawing>
      </w:r>
      <w:r w:rsidR="0058077A" w:rsidRPr="0076791B">
        <w:rPr>
          <w:rFonts w:ascii="Arial" w:eastAsia="Calibri" w:hAnsi="Arial" w:cs="Arial"/>
          <w:noProof/>
          <w:sz w:val="24"/>
          <w:szCs w:val="24"/>
          <w:lang w:eastAsia="es-CO"/>
        </w:rPr>
        <w:t xml:space="preserve">             </w:t>
      </w:r>
      <w:r w:rsidR="00F76ADE" w:rsidRPr="0076791B">
        <w:rPr>
          <w:rFonts w:ascii="Arial" w:eastAsia="Calibri" w:hAnsi="Arial" w:cs="Arial"/>
          <w:noProof/>
          <w:sz w:val="24"/>
          <w:szCs w:val="24"/>
          <w:lang w:eastAsia="es-CO"/>
        </w:rPr>
        <w:drawing>
          <wp:inline distT="0" distB="0" distL="0" distR="0" wp14:anchorId="30E7D0E0" wp14:editId="14C719A2">
            <wp:extent cx="1590675" cy="1193007"/>
            <wp:effectExtent l="0" t="0" r="0" b="7620"/>
            <wp:docPr id="10" name="Imagen 10" descr="C:\Users\aines\Downloads\DSC02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ines\Downloads\DSC0244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02052" cy="1201539"/>
                    </a:xfrm>
                    <a:prstGeom prst="rect">
                      <a:avLst/>
                    </a:prstGeom>
                    <a:noFill/>
                    <a:ln>
                      <a:noFill/>
                    </a:ln>
                  </pic:spPr>
                </pic:pic>
              </a:graphicData>
            </a:graphic>
          </wp:inline>
        </w:drawing>
      </w:r>
    </w:p>
    <w:p w14:paraId="64956F50" w14:textId="373F97A6" w:rsidR="000F200D" w:rsidRDefault="00B72DFB" w:rsidP="00997FBB">
      <w:pPr>
        <w:spacing w:after="0" w:line="360" w:lineRule="auto"/>
        <w:ind w:left="284" w:firstLine="709"/>
        <w:jc w:val="both"/>
        <w:rPr>
          <w:rFonts w:ascii="Arial" w:eastAsia="Calibri" w:hAnsi="Arial" w:cs="Arial"/>
          <w:sz w:val="24"/>
          <w:szCs w:val="24"/>
        </w:rPr>
      </w:pPr>
      <w:r w:rsidRPr="0076791B">
        <w:rPr>
          <w:rFonts w:ascii="Arial" w:eastAsia="Calibri" w:hAnsi="Arial" w:cs="Arial"/>
          <w:sz w:val="24"/>
          <w:szCs w:val="24"/>
        </w:rPr>
        <w:tab/>
      </w:r>
      <w:r w:rsidRPr="0076791B">
        <w:rPr>
          <w:rFonts w:ascii="Arial" w:eastAsia="Calibri" w:hAnsi="Arial" w:cs="Arial"/>
          <w:sz w:val="24"/>
          <w:szCs w:val="24"/>
        </w:rPr>
        <w:tab/>
      </w:r>
      <w:r w:rsidRPr="0076791B">
        <w:rPr>
          <w:rFonts w:ascii="Arial" w:eastAsia="Calibri" w:hAnsi="Arial" w:cs="Arial"/>
          <w:sz w:val="24"/>
          <w:szCs w:val="24"/>
        </w:rPr>
        <w:tab/>
      </w:r>
      <w:r w:rsidR="00EA26C6" w:rsidRPr="0076791B">
        <w:rPr>
          <w:rFonts w:ascii="Arial" w:eastAsia="Calibri" w:hAnsi="Arial" w:cs="Arial"/>
          <w:sz w:val="24"/>
          <w:szCs w:val="24"/>
        </w:rPr>
        <w:t xml:space="preserve">Figura 3 </w:t>
      </w:r>
      <w:r w:rsidR="00F76ADE" w:rsidRPr="0076791B">
        <w:rPr>
          <w:rFonts w:ascii="Arial" w:eastAsia="Calibri" w:hAnsi="Arial" w:cs="Arial"/>
          <w:sz w:val="24"/>
          <w:szCs w:val="24"/>
        </w:rPr>
        <w:t xml:space="preserve">y </w:t>
      </w:r>
      <w:r w:rsidR="00EA26C6" w:rsidRPr="0076791B">
        <w:rPr>
          <w:rFonts w:ascii="Arial" w:eastAsia="Calibri" w:hAnsi="Arial" w:cs="Arial"/>
          <w:sz w:val="24"/>
          <w:szCs w:val="24"/>
        </w:rPr>
        <w:t>4</w:t>
      </w:r>
      <w:r w:rsidRPr="0076791B">
        <w:rPr>
          <w:rFonts w:ascii="Arial" w:eastAsia="Calibri" w:hAnsi="Arial" w:cs="Arial"/>
          <w:sz w:val="24"/>
          <w:szCs w:val="24"/>
        </w:rPr>
        <w:t>.</w:t>
      </w:r>
      <w:r w:rsidR="001B4A2F" w:rsidRPr="0076791B">
        <w:rPr>
          <w:rFonts w:ascii="Arial" w:eastAsia="Calibri" w:hAnsi="Arial" w:cs="Arial"/>
          <w:sz w:val="24"/>
          <w:szCs w:val="24"/>
        </w:rPr>
        <w:t xml:space="preserve"> Escrito de </w:t>
      </w:r>
      <w:r w:rsidR="00A85BD9" w:rsidRPr="0076791B">
        <w:rPr>
          <w:rFonts w:ascii="Arial" w:eastAsia="Calibri" w:hAnsi="Arial" w:cs="Arial"/>
          <w:sz w:val="24"/>
          <w:szCs w:val="24"/>
        </w:rPr>
        <w:t xml:space="preserve">niños de 6-7 </w:t>
      </w:r>
      <w:r w:rsidR="002B21AB" w:rsidRPr="0076791B">
        <w:rPr>
          <w:rFonts w:ascii="Arial" w:eastAsia="Calibri" w:hAnsi="Arial" w:cs="Arial"/>
          <w:sz w:val="24"/>
          <w:szCs w:val="24"/>
        </w:rPr>
        <w:t>años</w:t>
      </w:r>
      <w:r w:rsidR="002B21AB" w:rsidRPr="00C65F89">
        <w:rPr>
          <w:rFonts w:ascii="Arial" w:eastAsia="Calibri" w:hAnsi="Arial" w:cs="Arial"/>
          <w:color w:val="FF0000"/>
          <w:sz w:val="24"/>
          <w:szCs w:val="24"/>
        </w:rPr>
        <w:t xml:space="preserve">. </w:t>
      </w:r>
      <w:r w:rsidR="002E0EC8" w:rsidRPr="00C65F89">
        <w:rPr>
          <w:rFonts w:ascii="Arial" w:eastAsia="Calibri" w:hAnsi="Arial" w:cs="Arial"/>
          <w:color w:val="FF0000"/>
          <w:sz w:val="24"/>
          <w:szCs w:val="24"/>
        </w:rPr>
        <w:t>(Producido</w:t>
      </w:r>
      <w:r w:rsidR="00C65F89" w:rsidRPr="00C65F89">
        <w:rPr>
          <w:rFonts w:ascii="Arial" w:eastAsia="Calibri" w:hAnsi="Arial" w:cs="Arial"/>
          <w:color w:val="FF0000"/>
          <w:sz w:val="24"/>
          <w:szCs w:val="24"/>
        </w:rPr>
        <w:t xml:space="preserve"> por</w:t>
      </w:r>
      <w:r w:rsidR="00C65F89">
        <w:rPr>
          <w:rFonts w:ascii="Arial" w:eastAsia="Calibri" w:hAnsi="Arial" w:cs="Arial"/>
          <w:color w:val="FF0000"/>
          <w:sz w:val="24"/>
          <w:szCs w:val="24"/>
        </w:rPr>
        <w:t xml:space="preserve"> (</w:t>
      </w:r>
      <w:r w:rsidR="002E0EC8">
        <w:rPr>
          <w:rFonts w:ascii="Arial" w:eastAsia="Calibri" w:hAnsi="Arial" w:cs="Arial"/>
          <w:color w:val="FF0000"/>
          <w:sz w:val="24"/>
          <w:szCs w:val="24"/>
        </w:rPr>
        <w:t>Lucia, Juanita</w:t>
      </w:r>
      <w:r w:rsidR="00C65F89">
        <w:rPr>
          <w:rFonts w:ascii="Arial" w:eastAsia="Calibri" w:hAnsi="Arial" w:cs="Arial"/>
          <w:color w:val="FF0000"/>
          <w:sz w:val="24"/>
          <w:szCs w:val="24"/>
        </w:rPr>
        <w:t>, Julieta, Isabella</w:t>
      </w:r>
      <w:r w:rsidR="00E40FC5">
        <w:rPr>
          <w:rFonts w:ascii="Arial" w:eastAsia="Calibri" w:hAnsi="Arial" w:cs="Arial"/>
          <w:color w:val="FF0000"/>
          <w:sz w:val="24"/>
          <w:szCs w:val="24"/>
        </w:rPr>
        <w:t>, Alfred</w:t>
      </w:r>
      <w:r w:rsidR="00C65F89">
        <w:rPr>
          <w:rFonts w:ascii="Arial" w:eastAsia="Calibri" w:hAnsi="Arial" w:cs="Arial"/>
          <w:color w:val="FF0000"/>
          <w:sz w:val="24"/>
          <w:szCs w:val="24"/>
        </w:rPr>
        <w:t>)</w:t>
      </w:r>
    </w:p>
    <w:p w14:paraId="42068028" w14:textId="00A67B95" w:rsidR="00D12800" w:rsidRPr="0076791B" w:rsidRDefault="000B1BC0" w:rsidP="00997FBB">
      <w:pPr>
        <w:spacing w:after="0" w:line="360" w:lineRule="auto"/>
        <w:ind w:left="284" w:firstLine="709"/>
        <w:rPr>
          <w:rFonts w:ascii="Arial" w:eastAsia="Calibri" w:hAnsi="Arial" w:cs="Arial"/>
          <w:sz w:val="24"/>
          <w:szCs w:val="24"/>
        </w:rPr>
      </w:pPr>
      <w:r w:rsidRPr="0076791B">
        <w:rPr>
          <w:rFonts w:ascii="Arial" w:eastAsia="Calibri" w:hAnsi="Arial" w:cs="Arial"/>
          <w:noProof/>
          <w:sz w:val="24"/>
          <w:szCs w:val="24"/>
          <w:lang w:eastAsia="es-CO"/>
        </w:rPr>
        <w:drawing>
          <wp:anchor distT="0" distB="0" distL="114300" distR="114300" simplePos="0" relativeHeight="251663360" behindDoc="0" locked="0" layoutInCell="1" allowOverlap="1" wp14:anchorId="5E018EE5" wp14:editId="7CD3CFA3">
            <wp:simplePos x="0" y="0"/>
            <wp:positionH relativeFrom="margin">
              <wp:posOffset>4036695</wp:posOffset>
            </wp:positionH>
            <wp:positionV relativeFrom="margin">
              <wp:posOffset>-10206973</wp:posOffset>
            </wp:positionV>
            <wp:extent cx="1901190" cy="1425575"/>
            <wp:effectExtent l="0" t="0" r="3810" b="317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403201390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01190" cy="1425575"/>
                    </a:xfrm>
                    <a:prstGeom prst="rect">
                      <a:avLst/>
                    </a:prstGeom>
                  </pic:spPr>
                </pic:pic>
              </a:graphicData>
            </a:graphic>
          </wp:anchor>
        </w:drawing>
      </w:r>
      <w:r w:rsidR="0016608F" w:rsidRPr="0076791B">
        <w:rPr>
          <w:rFonts w:ascii="Arial" w:eastAsia="Calibri" w:hAnsi="Arial" w:cs="Arial"/>
          <w:sz w:val="24"/>
          <w:szCs w:val="24"/>
        </w:rPr>
        <w:t xml:space="preserve">De otra </w:t>
      </w:r>
      <w:r w:rsidR="00BD71B5" w:rsidRPr="0076791B">
        <w:rPr>
          <w:rFonts w:ascii="Arial" w:eastAsia="Calibri" w:hAnsi="Arial" w:cs="Arial"/>
          <w:sz w:val="24"/>
          <w:szCs w:val="24"/>
        </w:rPr>
        <w:t>parte,</w:t>
      </w:r>
      <w:r w:rsidR="0016608F" w:rsidRPr="0076791B">
        <w:rPr>
          <w:rFonts w:ascii="Arial" w:eastAsia="Calibri" w:hAnsi="Arial" w:cs="Arial"/>
          <w:sz w:val="24"/>
          <w:szCs w:val="24"/>
        </w:rPr>
        <w:t xml:space="preserve"> cabe anotar que e</w:t>
      </w:r>
      <w:r w:rsidR="00864DB7" w:rsidRPr="0076791B">
        <w:rPr>
          <w:rFonts w:ascii="Arial" w:eastAsia="Calibri" w:hAnsi="Arial" w:cs="Arial"/>
          <w:sz w:val="24"/>
          <w:szCs w:val="24"/>
        </w:rPr>
        <w:t xml:space="preserve">l poner especial atención a la intención comunicativa de los niños y </w:t>
      </w:r>
      <w:r w:rsidR="00C26949" w:rsidRPr="0076791B">
        <w:rPr>
          <w:rFonts w:ascii="Arial" w:eastAsia="Calibri" w:hAnsi="Arial" w:cs="Arial"/>
          <w:sz w:val="24"/>
          <w:szCs w:val="24"/>
        </w:rPr>
        <w:t xml:space="preserve">no </w:t>
      </w:r>
      <w:proofErr w:type="spellStart"/>
      <w:r w:rsidR="00C26949" w:rsidRPr="0076791B">
        <w:rPr>
          <w:rFonts w:ascii="Arial" w:eastAsia="Calibri" w:hAnsi="Arial" w:cs="Arial"/>
          <w:sz w:val="24"/>
          <w:szCs w:val="24"/>
        </w:rPr>
        <w:t>exclusivamenteen</w:t>
      </w:r>
      <w:proofErr w:type="spellEnd"/>
      <w:r w:rsidR="00C26949" w:rsidRPr="0076791B">
        <w:rPr>
          <w:rFonts w:ascii="Arial" w:eastAsia="Calibri" w:hAnsi="Arial" w:cs="Arial"/>
          <w:sz w:val="24"/>
          <w:szCs w:val="24"/>
        </w:rPr>
        <w:t xml:space="preserve"> la</w:t>
      </w:r>
      <w:r w:rsidR="00864DB7" w:rsidRPr="0076791B">
        <w:rPr>
          <w:rFonts w:ascii="Arial" w:eastAsia="Calibri" w:hAnsi="Arial" w:cs="Arial"/>
          <w:sz w:val="24"/>
          <w:szCs w:val="24"/>
        </w:rPr>
        <w:t xml:space="preserve"> forma de escribir,</w:t>
      </w:r>
      <w:r w:rsidR="0016608F" w:rsidRPr="0076791B">
        <w:rPr>
          <w:rFonts w:ascii="Arial" w:eastAsia="Calibri" w:hAnsi="Arial" w:cs="Arial"/>
          <w:sz w:val="24"/>
          <w:szCs w:val="24"/>
        </w:rPr>
        <w:t xml:space="preserve"> permite</w:t>
      </w:r>
      <w:r w:rsidR="00864DB7" w:rsidRPr="0076791B">
        <w:rPr>
          <w:rFonts w:ascii="Arial" w:eastAsia="Calibri" w:hAnsi="Arial" w:cs="Arial"/>
          <w:sz w:val="24"/>
          <w:szCs w:val="24"/>
        </w:rPr>
        <w:t xml:space="preserve"> a los niños hacerlo de maner</w:t>
      </w:r>
      <w:r w:rsidR="005A2F83" w:rsidRPr="0076791B">
        <w:rPr>
          <w:rFonts w:ascii="Arial" w:eastAsia="Calibri" w:hAnsi="Arial" w:cs="Arial"/>
          <w:sz w:val="24"/>
          <w:szCs w:val="24"/>
        </w:rPr>
        <w:t>a natural</w:t>
      </w:r>
      <w:r w:rsidR="00AA7294" w:rsidRPr="0076791B">
        <w:rPr>
          <w:rFonts w:ascii="Arial" w:eastAsia="Calibri" w:hAnsi="Arial" w:cs="Arial"/>
          <w:sz w:val="24"/>
          <w:szCs w:val="24"/>
        </w:rPr>
        <w:t xml:space="preserve"> y construir significado</w:t>
      </w:r>
      <w:r w:rsidR="008F0FE4" w:rsidRPr="0076791B">
        <w:rPr>
          <w:rFonts w:ascii="Arial" w:eastAsia="Calibri" w:hAnsi="Arial" w:cs="Arial"/>
          <w:sz w:val="24"/>
          <w:szCs w:val="24"/>
        </w:rPr>
        <w:t>.</w:t>
      </w:r>
      <w:r w:rsidR="00BE249C" w:rsidRPr="0076791B">
        <w:rPr>
          <w:rFonts w:ascii="Arial" w:eastAsia="Calibri" w:hAnsi="Arial" w:cs="Arial"/>
          <w:sz w:val="24"/>
          <w:szCs w:val="24"/>
        </w:rPr>
        <w:t xml:space="preserve"> </w:t>
      </w:r>
      <w:r w:rsidR="00303A40" w:rsidRPr="0076791B">
        <w:rPr>
          <w:rFonts w:ascii="Arial" w:eastAsia="Calibri" w:hAnsi="Arial" w:cs="Arial"/>
          <w:sz w:val="24"/>
          <w:szCs w:val="24"/>
        </w:rPr>
        <w:t>(</w:t>
      </w:r>
      <w:r w:rsidR="00303A40" w:rsidRPr="0076791B">
        <w:rPr>
          <w:rFonts w:ascii="Arial" w:hAnsi="Arial" w:cs="Arial"/>
          <w:sz w:val="24"/>
          <w:szCs w:val="24"/>
          <w:lang w:val="es-ES"/>
        </w:rPr>
        <w:t>Reyes</w:t>
      </w:r>
      <w:r w:rsidR="00657CC5" w:rsidRPr="0076791B">
        <w:rPr>
          <w:rFonts w:ascii="Arial" w:eastAsia="Calibri" w:hAnsi="Arial" w:cs="Arial"/>
          <w:sz w:val="24"/>
          <w:szCs w:val="24"/>
          <w:lang w:val="es-ES"/>
        </w:rPr>
        <w:t xml:space="preserve"> y</w:t>
      </w:r>
      <w:r w:rsidR="00BE249C" w:rsidRPr="0076791B">
        <w:rPr>
          <w:rFonts w:ascii="Arial" w:eastAsia="Calibri" w:hAnsi="Arial" w:cs="Arial"/>
          <w:sz w:val="24"/>
          <w:szCs w:val="24"/>
          <w:lang w:val="es-ES"/>
        </w:rPr>
        <w:t xml:space="preserve"> Pérez, </w:t>
      </w:r>
      <w:r w:rsidR="00810D1D" w:rsidRPr="0076791B">
        <w:rPr>
          <w:rFonts w:ascii="Arial" w:eastAsia="Calibri" w:hAnsi="Arial" w:cs="Arial"/>
          <w:sz w:val="24"/>
          <w:szCs w:val="24"/>
          <w:lang w:val="es-ES"/>
        </w:rPr>
        <w:t>2014).</w:t>
      </w:r>
    </w:p>
    <w:p w14:paraId="0E6F58F9" w14:textId="422FE65A" w:rsidR="00060E06" w:rsidRPr="0076791B" w:rsidRDefault="008F0FE4" w:rsidP="00997FBB">
      <w:pPr>
        <w:spacing w:after="0" w:line="360" w:lineRule="auto"/>
        <w:ind w:left="284" w:firstLine="709"/>
        <w:rPr>
          <w:rFonts w:ascii="Arial" w:eastAsia="Calibri" w:hAnsi="Arial" w:cs="Arial"/>
          <w:sz w:val="24"/>
          <w:szCs w:val="24"/>
        </w:rPr>
      </w:pPr>
      <w:r w:rsidRPr="0076791B">
        <w:rPr>
          <w:rFonts w:ascii="Arial" w:eastAsia="Calibri" w:hAnsi="Arial" w:cs="Arial"/>
          <w:sz w:val="24"/>
          <w:szCs w:val="24"/>
        </w:rPr>
        <w:t xml:space="preserve">En </w:t>
      </w:r>
      <w:r w:rsidR="00864DB7" w:rsidRPr="0076791B">
        <w:rPr>
          <w:rFonts w:ascii="Arial" w:eastAsia="Calibri" w:hAnsi="Arial" w:cs="Arial"/>
          <w:sz w:val="24"/>
          <w:szCs w:val="24"/>
        </w:rPr>
        <w:t>el s</w:t>
      </w:r>
      <w:r w:rsidR="001C7D3D" w:rsidRPr="0076791B">
        <w:rPr>
          <w:rFonts w:ascii="Arial" w:eastAsia="Calibri" w:hAnsi="Arial" w:cs="Arial"/>
          <w:sz w:val="24"/>
          <w:szCs w:val="24"/>
        </w:rPr>
        <w:t xml:space="preserve">egundo registro </w:t>
      </w:r>
      <w:r w:rsidR="005006B7" w:rsidRPr="0076791B">
        <w:rPr>
          <w:rFonts w:ascii="Arial" w:eastAsia="Calibri" w:hAnsi="Arial" w:cs="Arial"/>
          <w:sz w:val="24"/>
          <w:szCs w:val="24"/>
        </w:rPr>
        <w:t>escrito tomado</w:t>
      </w:r>
      <w:r w:rsidR="00D46D76" w:rsidRPr="0076791B">
        <w:rPr>
          <w:rFonts w:ascii="Arial" w:eastAsia="Calibri" w:hAnsi="Arial" w:cs="Arial"/>
          <w:sz w:val="24"/>
          <w:szCs w:val="24"/>
        </w:rPr>
        <w:t xml:space="preserve"> en el mo</w:t>
      </w:r>
      <w:r w:rsidR="00903E9F" w:rsidRPr="0076791B">
        <w:rPr>
          <w:rFonts w:ascii="Arial" w:eastAsia="Calibri" w:hAnsi="Arial" w:cs="Arial"/>
          <w:sz w:val="24"/>
          <w:szCs w:val="24"/>
        </w:rPr>
        <w:t>m</w:t>
      </w:r>
      <w:r w:rsidR="00D46D76" w:rsidRPr="0076791B">
        <w:rPr>
          <w:rFonts w:ascii="Arial" w:eastAsia="Calibri" w:hAnsi="Arial" w:cs="Arial"/>
          <w:sz w:val="24"/>
          <w:szCs w:val="24"/>
        </w:rPr>
        <w:t>e</w:t>
      </w:r>
      <w:r w:rsidR="00903E9F" w:rsidRPr="0076791B">
        <w:rPr>
          <w:rFonts w:ascii="Arial" w:eastAsia="Calibri" w:hAnsi="Arial" w:cs="Arial"/>
          <w:sz w:val="24"/>
          <w:szCs w:val="24"/>
        </w:rPr>
        <w:t xml:space="preserve">nto del ciclo de </w:t>
      </w:r>
      <w:r w:rsidR="00C26949" w:rsidRPr="0076791B">
        <w:rPr>
          <w:rFonts w:ascii="Arial" w:eastAsia="Calibri" w:hAnsi="Arial" w:cs="Arial"/>
          <w:sz w:val="24"/>
          <w:szCs w:val="24"/>
        </w:rPr>
        <w:t>indagación donde</w:t>
      </w:r>
      <w:r w:rsidR="005A2F83" w:rsidRPr="0076791B">
        <w:rPr>
          <w:rFonts w:ascii="Arial" w:eastAsia="Calibri" w:hAnsi="Arial" w:cs="Arial"/>
          <w:sz w:val="24"/>
          <w:szCs w:val="24"/>
        </w:rPr>
        <w:t xml:space="preserve"> el niño adquiere nuevas perspectivas sobre el tema </w:t>
      </w:r>
      <w:proofErr w:type="spellStart"/>
      <w:r w:rsidR="005A2F83" w:rsidRPr="0076791B">
        <w:rPr>
          <w:rFonts w:ascii="Arial" w:eastAsia="Calibri" w:hAnsi="Arial" w:cs="Arial"/>
          <w:sz w:val="24"/>
          <w:szCs w:val="24"/>
        </w:rPr>
        <w:t>trabajdo</w:t>
      </w:r>
      <w:proofErr w:type="spellEnd"/>
      <w:r w:rsidR="00903E9F" w:rsidRPr="0076791B">
        <w:rPr>
          <w:rFonts w:ascii="Arial" w:eastAsia="Calibri" w:hAnsi="Arial" w:cs="Arial"/>
          <w:sz w:val="24"/>
          <w:szCs w:val="24"/>
        </w:rPr>
        <w:t xml:space="preserve">, </w:t>
      </w:r>
      <w:r w:rsidR="001C7D3D" w:rsidRPr="0076791B">
        <w:rPr>
          <w:rFonts w:ascii="Arial" w:eastAsia="Calibri" w:hAnsi="Arial" w:cs="Arial"/>
          <w:sz w:val="24"/>
          <w:szCs w:val="24"/>
        </w:rPr>
        <w:t xml:space="preserve">se </w:t>
      </w:r>
      <w:r w:rsidRPr="0076791B">
        <w:rPr>
          <w:rFonts w:ascii="Arial" w:eastAsia="Calibri" w:hAnsi="Arial" w:cs="Arial"/>
          <w:sz w:val="24"/>
          <w:szCs w:val="24"/>
        </w:rPr>
        <w:t>utiliz</w:t>
      </w:r>
      <w:r w:rsidR="00941982" w:rsidRPr="0076791B">
        <w:rPr>
          <w:rFonts w:ascii="Arial" w:eastAsia="Calibri" w:hAnsi="Arial" w:cs="Arial"/>
          <w:sz w:val="24"/>
          <w:szCs w:val="24"/>
        </w:rPr>
        <w:t>ó</w:t>
      </w:r>
      <w:r w:rsidR="005006B7" w:rsidRPr="0076791B">
        <w:rPr>
          <w:rFonts w:ascii="Arial" w:eastAsia="Calibri" w:hAnsi="Arial" w:cs="Arial"/>
          <w:sz w:val="24"/>
          <w:szCs w:val="24"/>
        </w:rPr>
        <w:t xml:space="preserve"> </w:t>
      </w:r>
      <w:r w:rsidR="00864DB7" w:rsidRPr="0076791B">
        <w:rPr>
          <w:rFonts w:ascii="Arial" w:eastAsia="Calibri" w:hAnsi="Arial" w:cs="Arial"/>
          <w:sz w:val="24"/>
          <w:szCs w:val="24"/>
        </w:rPr>
        <w:t xml:space="preserve">la creación de un </w:t>
      </w:r>
      <w:r w:rsidRPr="0076791B">
        <w:rPr>
          <w:rFonts w:ascii="Arial" w:eastAsia="Calibri" w:hAnsi="Arial" w:cs="Arial"/>
          <w:sz w:val="24"/>
          <w:szCs w:val="24"/>
        </w:rPr>
        <w:t>cuento como medio para que los niños exp</w:t>
      </w:r>
      <w:r w:rsidR="00941982" w:rsidRPr="0076791B">
        <w:rPr>
          <w:rFonts w:ascii="Arial" w:eastAsia="Calibri" w:hAnsi="Arial" w:cs="Arial"/>
          <w:sz w:val="24"/>
          <w:szCs w:val="24"/>
        </w:rPr>
        <w:t>usieran</w:t>
      </w:r>
      <w:r w:rsidR="00903E9F" w:rsidRPr="0076791B">
        <w:rPr>
          <w:rFonts w:ascii="Arial" w:eastAsia="Calibri" w:hAnsi="Arial" w:cs="Arial"/>
          <w:sz w:val="24"/>
          <w:szCs w:val="24"/>
        </w:rPr>
        <w:t xml:space="preserve"> sus comprensiones.</w:t>
      </w:r>
      <w:r w:rsidR="00EA26C6" w:rsidRPr="0076791B">
        <w:rPr>
          <w:rFonts w:ascii="Arial" w:eastAsia="Calibri" w:hAnsi="Arial" w:cs="Arial"/>
          <w:sz w:val="24"/>
          <w:szCs w:val="24"/>
        </w:rPr>
        <w:t xml:space="preserve"> (Figura 5 y 6</w:t>
      </w:r>
      <w:r w:rsidR="00AD3F68" w:rsidRPr="0076791B">
        <w:rPr>
          <w:rFonts w:ascii="Arial" w:eastAsia="Calibri" w:hAnsi="Arial" w:cs="Arial"/>
          <w:sz w:val="24"/>
          <w:szCs w:val="24"/>
        </w:rPr>
        <w:t>)</w:t>
      </w:r>
      <w:r w:rsidR="00773029" w:rsidRPr="0076791B">
        <w:rPr>
          <w:rFonts w:ascii="Arial" w:eastAsia="Calibri" w:hAnsi="Arial" w:cs="Arial"/>
          <w:sz w:val="24"/>
          <w:szCs w:val="24"/>
        </w:rPr>
        <w:t>.</w:t>
      </w:r>
    </w:p>
    <w:p w14:paraId="1CD7079E" w14:textId="02072F13" w:rsidR="0076791B" w:rsidRPr="0076791B" w:rsidRDefault="00F87918" w:rsidP="0076791B">
      <w:pPr>
        <w:spacing w:after="0" w:line="360" w:lineRule="auto"/>
        <w:ind w:left="284" w:firstLine="709"/>
        <w:rPr>
          <w:rFonts w:ascii="Arial" w:eastAsia="Calibri" w:hAnsi="Arial" w:cs="Arial"/>
          <w:sz w:val="24"/>
          <w:szCs w:val="24"/>
        </w:rPr>
      </w:pPr>
      <w:r w:rsidRPr="0076791B">
        <w:rPr>
          <w:rFonts w:ascii="Arial" w:eastAsia="Calibri" w:hAnsi="Arial" w:cs="Arial"/>
          <w:sz w:val="24"/>
          <w:szCs w:val="24"/>
        </w:rPr>
        <w:t xml:space="preserve"> </w:t>
      </w:r>
      <w:r w:rsidR="0076791B" w:rsidRPr="0076791B">
        <w:rPr>
          <w:rFonts w:ascii="Arial" w:eastAsia="Calibri" w:hAnsi="Arial" w:cs="Arial"/>
          <w:sz w:val="24"/>
          <w:szCs w:val="24"/>
        </w:rPr>
        <w:t xml:space="preserve">  </w:t>
      </w:r>
      <w:r w:rsidR="0076791B" w:rsidRPr="00E23223">
        <w:rPr>
          <w:rFonts w:ascii="Arial" w:eastAsia="Calibri" w:hAnsi="Arial" w:cs="Arial"/>
          <w:color w:val="FF0000"/>
          <w:sz w:val="24"/>
          <w:szCs w:val="24"/>
        </w:rPr>
        <w:t xml:space="preserve">Figura 5 y 6. Cuento que resalta las comprensiones de </w:t>
      </w:r>
      <w:r w:rsidR="00FF7F45">
        <w:rPr>
          <w:rFonts w:ascii="Arial" w:eastAsia="Calibri" w:hAnsi="Arial" w:cs="Arial"/>
          <w:color w:val="FF0000"/>
          <w:sz w:val="24"/>
          <w:szCs w:val="24"/>
        </w:rPr>
        <w:t>algunos</w:t>
      </w:r>
      <w:r w:rsidR="0076791B" w:rsidRPr="00E23223">
        <w:rPr>
          <w:rFonts w:ascii="Arial" w:eastAsia="Calibri" w:hAnsi="Arial" w:cs="Arial"/>
          <w:color w:val="FF0000"/>
          <w:sz w:val="24"/>
          <w:szCs w:val="24"/>
        </w:rPr>
        <w:t xml:space="preserve"> niños. (Producido por Juanita y </w:t>
      </w:r>
      <w:proofErr w:type="spellStart"/>
      <w:r w:rsidR="0076791B" w:rsidRPr="00E23223">
        <w:rPr>
          <w:rFonts w:ascii="Arial" w:eastAsia="Calibri" w:hAnsi="Arial" w:cs="Arial"/>
          <w:color w:val="FF0000"/>
          <w:sz w:val="24"/>
          <w:szCs w:val="24"/>
        </w:rPr>
        <w:t>alex</w:t>
      </w:r>
      <w:proofErr w:type="spellEnd"/>
      <w:r w:rsidR="0076791B" w:rsidRPr="00E23223">
        <w:rPr>
          <w:rFonts w:ascii="Arial" w:eastAsia="Calibri" w:hAnsi="Arial" w:cs="Arial"/>
          <w:color w:val="FF0000"/>
          <w:sz w:val="24"/>
          <w:szCs w:val="24"/>
        </w:rPr>
        <w:t xml:space="preserve">, Laura).                                             </w:t>
      </w:r>
    </w:p>
    <w:p w14:paraId="0013AF15" w14:textId="5A2DBC66" w:rsidR="009D7272" w:rsidRPr="0076791B" w:rsidRDefault="00F87918" w:rsidP="00997FBB">
      <w:pPr>
        <w:spacing w:after="0" w:line="360" w:lineRule="auto"/>
        <w:ind w:left="284" w:firstLine="709"/>
        <w:rPr>
          <w:rFonts w:ascii="Arial" w:eastAsia="Calibri" w:hAnsi="Arial" w:cs="Arial"/>
          <w:sz w:val="24"/>
          <w:szCs w:val="24"/>
        </w:rPr>
      </w:pPr>
      <w:r w:rsidRPr="0076791B">
        <w:rPr>
          <w:rFonts w:ascii="Arial" w:eastAsia="Calibri" w:hAnsi="Arial" w:cs="Arial"/>
          <w:sz w:val="24"/>
          <w:szCs w:val="24"/>
        </w:rPr>
        <w:lastRenderedPageBreak/>
        <w:t xml:space="preserve">                           </w:t>
      </w:r>
      <w:r w:rsidRPr="0076791B">
        <w:rPr>
          <w:rFonts w:ascii="Arial" w:eastAsia="Calibri" w:hAnsi="Arial" w:cs="Arial"/>
          <w:noProof/>
          <w:sz w:val="24"/>
          <w:szCs w:val="24"/>
          <w:lang w:eastAsia="es-CO"/>
        </w:rPr>
        <w:drawing>
          <wp:inline distT="0" distB="0" distL="0" distR="0" wp14:anchorId="27A1756A" wp14:editId="78222D9C">
            <wp:extent cx="1554092" cy="1162050"/>
            <wp:effectExtent l="0" t="0" r="825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67341" cy="1171957"/>
                    </a:xfrm>
                    <a:prstGeom prst="rect">
                      <a:avLst/>
                    </a:prstGeom>
                    <a:noFill/>
                  </pic:spPr>
                </pic:pic>
              </a:graphicData>
            </a:graphic>
          </wp:inline>
        </w:drawing>
      </w:r>
      <w:r w:rsidRPr="0076791B">
        <w:rPr>
          <w:rFonts w:ascii="Arial" w:eastAsia="Calibri" w:hAnsi="Arial" w:cs="Arial"/>
          <w:sz w:val="24"/>
          <w:szCs w:val="24"/>
        </w:rPr>
        <w:t xml:space="preserve">                  </w:t>
      </w:r>
      <w:r w:rsidRPr="0076791B">
        <w:rPr>
          <w:rFonts w:ascii="Arial" w:eastAsia="Calibri" w:hAnsi="Arial" w:cs="Arial"/>
          <w:noProof/>
          <w:sz w:val="24"/>
          <w:szCs w:val="24"/>
          <w:lang w:eastAsia="es-CO"/>
        </w:rPr>
        <w:drawing>
          <wp:inline distT="0" distB="0" distL="0" distR="0" wp14:anchorId="0285E573" wp14:editId="6176E624">
            <wp:extent cx="1579245" cy="1183005"/>
            <wp:effectExtent l="0" t="0" r="190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79245" cy="1183005"/>
                    </a:xfrm>
                    <a:prstGeom prst="rect">
                      <a:avLst/>
                    </a:prstGeom>
                    <a:noFill/>
                  </pic:spPr>
                </pic:pic>
              </a:graphicData>
            </a:graphic>
          </wp:inline>
        </w:drawing>
      </w:r>
    </w:p>
    <w:p w14:paraId="0E306836" w14:textId="50C972C7" w:rsidR="008F0FE4" w:rsidRPr="0076791B" w:rsidRDefault="007C79ED" w:rsidP="00997FBB">
      <w:pPr>
        <w:spacing w:after="0" w:line="360" w:lineRule="auto"/>
        <w:ind w:left="284" w:firstLine="709"/>
        <w:rPr>
          <w:rFonts w:ascii="Arial" w:eastAsia="Calibri" w:hAnsi="Arial" w:cs="Arial"/>
          <w:sz w:val="24"/>
          <w:szCs w:val="24"/>
        </w:rPr>
      </w:pPr>
      <w:r w:rsidRPr="0076791B">
        <w:rPr>
          <w:rFonts w:ascii="Arial" w:eastAsia="Calibri" w:hAnsi="Arial" w:cs="Arial"/>
          <w:sz w:val="24"/>
          <w:szCs w:val="24"/>
        </w:rPr>
        <w:t xml:space="preserve">A </w:t>
      </w:r>
      <w:r w:rsidR="00903E9F" w:rsidRPr="0076791B">
        <w:rPr>
          <w:rFonts w:ascii="Arial" w:eastAsia="Calibri" w:hAnsi="Arial" w:cs="Arial"/>
          <w:sz w:val="24"/>
          <w:szCs w:val="24"/>
        </w:rPr>
        <w:t xml:space="preserve">partir </w:t>
      </w:r>
      <w:r w:rsidR="00D275DC" w:rsidRPr="0076791B">
        <w:rPr>
          <w:rFonts w:ascii="Arial" w:eastAsia="Calibri" w:hAnsi="Arial" w:cs="Arial"/>
          <w:sz w:val="24"/>
          <w:szCs w:val="24"/>
        </w:rPr>
        <w:t>de esta</w:t>
      </w:r>
      <w:r w:rsidR="00903E9F" w:rsidRPr="0076791B">
        <w:rPr>
          <w:rFonts w:ascii="Arial" w:eastAsia="Calibri" w:hAnsi="Arial" w:cs="Arial"/>
          <w:sz w:val="24"/>
          <w:szCs w:val="24"/>
        </w:rPr>
        <w:t xml:space="preserve"> experiencia de aprendizaje, escribir un cuento, s</w:t>
      </w:r>
      <w:r w:rsidR="00F45EE3" w:rsidRPr="0076791B">
        <w:rPr>
          <w:rFonts w:ascii="Arial" w:eastAsia="Calibri" w:hAnsi="Arial" w:cs="Arial"/>
          <w:sz w:val="24"/>
          <w:szCs w:val="24"/>
        </w:rPr>
        <w:t xml:space="preserve">e </w:t>
      </w:r>
      <w:r w:rsidR="001D2C63" w:rsidRPr="0076791B">
        <w:rPr>
          <w:rFonts w:ascii="Arial" w:eastAsia="Calibri" w:hAnsi="Arial" w:cs="Arial"/>
          <w:sz w:val="24"/>
          <w:szCs w:val="24"/>
        </w:rPr>
        <w:t xml:space="preserve">evidenció </w:t>
      </w:r>
      <w:r w:rsidR="008F0FE4" w:rsidRPr="0076791B">
        <w:rPr>
          <w:rFonts w:ascii="Arial" w:eastAsia="Calibri" w:hAnsi="Arial" w:cs="Arial"/>
          <w:sz w:val="24"/>
          <w:szCs w:val="24"/>
        </w:rPr>
        <w:t xml:space="preserve">cómo mediante </w:t>
      </w:r>
      <w:r w:rsidR="00864DB7" w:rsidRPr="0076791B">
        <w:rPr>
          <w:rFonts w:ascii="Arial" w:eastAsia="Calibri" w:hAnsi="Arial" w:cs="Arial"/>
          <w:sz w:val="24"/>
          <w:szCs w:val="24"/>
        </w:rPr>
        <w:t>la creación de una historia conectada con las temáticas de las unidades de indagación trabajadas, l</w:t>
      </w:r>
      <w:r w:rsidR="008F0FE4" w:rsidRPr="0076791B">
        <w:rPr>
          <w:rFonts w:ascii="Arial" w:eastAsia="Calibri" w:hAnsi="Arial" w:cs="Arial"/>
          <w:sz w:val="24"/>
          <w:szCs w:val="24"/>
        </w:rPr>
        <w:t xml:space="preserve">os niños pueden mostrar su pensamiento, hacer visible sus comprensiones en </w:t>
      </w:r>
      <w:r w:rsidR="00864DB7" w:rsidRPr="0076791B">
        <w:rPr>
          <w:rFonts w:ascii="Arial" w:eastAsia="Calibri" w:hAnsi="Arial" w:cs="Arial"/>
          <w:sz w:val="24"/>
          <w:szCs w:val="24"/>
        </w:rPr>
        <w:t xml:space="preserve">un </w:t>
      </w:r>
      <w:r w:rsidR="008F0FE4" w:rsidRPr="0076791B">
        <w:rPr>
          <w:rFonts w:ascii="Arial" w:eastAsia="Calibri" w:hAnsi="Arial" w:cs="Arial"/>
          <w:sz w:val="24"/>
          <w:szCs w:val="24"/>
        </w:rPr>
        <w:t>escrito.</w:t>
      </w:r>
      <w:r w:rsidR="005006B7" w:rsidRPr="0076791B">
        <w:rPr>
          <w:rFonts w:ascii="Arial" w:eastAsia="Calibri" w:hAnsi="Arial" w:cs="Arial"/>
          <w:sz w:val="24"/>
          <w:szCs w:val="24"/>
        </w:rPr>
        <w:t xml:space="preserve"> </w:t>
      </w:r>
      <w:r w:rsidR="007B2166" w:rsidRPr="0076791B">
        <w:rPr>
          <w:rFonts w:ascii="Arial" w:eastAsia="Calibri" w:hAnsi="Arial" w:cs="Arial"/>
          <w:sz w:val="24"/>
          <w:szCs w:val="24"/>
        </w:rPr>
        <w:t>S</w:t>
      </w:r>
      <w:r w:rsidR="00F45EE3" w:rsidRPr="0076791B">
        <w:rPr>
          <w:rFonts w:ascii="Arial" w:eastAsia="Calibri" w:hAnsi="Arial" w:cs="Arial"/>
          <w:sz w:val="24"/>
          <w:szCs w:val="24"/>
        </w:rPr>
        <w:t xml:space="preserve">e </w:t>
      </w:r>
      <w:r w:rsidR="001D2C63" w:rsidRPr="0076791B">
        <w:rPr>
          <w:rFonts w:ascii="Arial" w:eastAsia="Calibri" w:hAnsi="Arial" w:cs="Arial"/>
          <w:sz w:val="24"/>
          <w:szCs w:val="24"/>
        </w:rPr>
        <w:t xml:space="preserve">evidenció </w:t>
      </w:r>
      <w:r w:rsidR="00874BAC" w:rsidRPr="0076791B">
        <w:rPr>
          <w:rFonts w:ascii="Arial" w:eastAsia="Calibri" w:hAnsi="Arial" w:cs="Arial"/>
          <w:sz w:val="24"/>
          <w:szCs w:val="24"/>
        </w:rPr>
        <w:t xml:space="preserve">en este </w:t>
      </w:r>
      <w:r w:rsidR="009F0E7B" w:rsidRPr="0076791B">
        <w:rPr>
          <w:rFonts w:ascii="Arial" w:eastAsia="Calibri" w:hAnsi="Arial" w:cs="Arial"/>
          <w:sz w:val="24"/>
          <w:szCs w:val="24"/>
        </w:rPr>
        <w:t xml:space="preserve">ejercicio </w:t>
      </w:r>
      <w:r w:rsidR="00F45EE3" w:rsidRPr="0076791B">
        <w:rPr>
          <w:rFonts w:ascii="Arial" w:eastAsia="Calibri" w:hAnsi="Arial" w:cs="Arial"/>
          <w:sz w:val="24"/>
          <w:szCs w:val="24"/>
        </w:rPr>
        <w:t>cómo</w:t>
      </w:r>
      <w:r w:rsidR="00874BAC" w:rsidRPr="0076791B">
        <w:rPr>
          <w:rFonts w:ascii="Arial" w:eastAsia="Calibri" w:hAnsi="Arial" w:cs="Arial"/>
          <w:sz w:val="24"/>
          <w:szCs w:val="24"/>
        </w:rPr>
        <w:t xml:space="preserve"> los niños </w:t>
      </w:r>
      <w:r w:rsidR="00C26949" w:rsidRPr="0076791B">
        <w:rPr>
          <w:rFonts w:ascii="Arial" w:eastAsia="Calibri" w:hAnsi="Arial" w:cs="Arial"/>
          <w:sz w:val="24"/>
          <w:szCs w:val="24"/>
        </w:rPr>
        <w:t>logran</w:t>
      </w:r>
      <w:r w:rsidR="00FD4C05" w:rsidRPr="0076791B">
        <w:rPr>
          <w:rFonts w:ascii="Arial" w:eastAsia="Calibri" w:hAnsi="Arial" w:cs="Arial"/>
          <w:sz w:val="24"/>
          <w:szCs w:val="24"/>
        </w:rPr>
        <w:t xml:space="preserve"> ampliar su texto y</w:t>
      </w:r>
      <w:r w:rsidR="005006B7" w:rsidRPr="0076791B">
        <w:rPr>
          <w:rFonts w:ascii="Arial" w:eastAsia="Calibri" w:hAnsi="Arial" w:cs="Arial"/>
          <w:sz w:val="24"/>
          <w:szCs w:val="24"/>
        </w:rPr>
        <w:t xml:space="preserve"> </w:t>
      </w:r>
      <w:r w:rsidR="00E90855" w:rsidRPr="0076791B">
        <w:rPr>
          <w:rFonts w:ascii="Arial" w:eastAsia="Calibri" w:hAnsi="Arial" w:cs="Arial"/>
          <w:sz w:val="24"/>
          <w:szCs w:val="24"/>
        </w:rPr>
        <w:t>alcanzan mayor</w:t>
      </w:r>
      <w:r w:rsidR="00FD4C05" w:rsidRPr="0076791B">
        <w:rPr>
          <w:rFonts w:ascii="Arial" w:eastAsia="Calibri" w:hAnsi="Arial" w:cs="Arial"/>
          <w:sz w:val="24"/>
          <w:szCs w:val="24"/>
        </w:rPr>
        <w:t xml:space="preserve"> claridad al </w:t>
      </w:r>
      <w:r w:rsidR="008F0FE4" w:rsidRPr="0076791B">
        <w:rPr>
          <w:rFonts w:ascii="Arial" w:eastAsia="Calibri" w:hAnsi="Arial" w:cs="Arial"/>
          <w:sz w:val="24"/>
          <w:szCs w:val="24"/>
        </w:rPr>
        <w:t>escribir.</w:t>
      </w:r>
      <w:r w:rsidR="005006B7" w:rsidRPr="0076791B">
        <w:rPr>
          <w:rFonts w:ascii="Arial" w:eastAsia="Calibri" w:hAnsi="Arial" w:cs="Arial"/>
          <w:sz w:val="24"/>
          <w:szCs w:val="24"/>
        </w:rPr>
        <w:t xml:space="preserve"> </w:t>
      </w:r>
      <w:r w:rsidR="009F0E7B" w:rsidRPr="0076791B">
        <w:rPr>
          <w:rFonts w:ascii="Arial" w:eastAsia="Calibri" w:hAnsi="Arial" w:cs="Arial"/>
          <w:sz w:val="24"/>
          <w:szCs w:val="24"/>
        </w:rPr>
        <w:t>Así mismo</w:t>
      </w:r>
      <w:r w:rsidR="008F0FE4" w:rsidRPr="0076791B">
        <w:rPr>
          <w:rFonts w:ascii="Arial" w:eastAsia="Calibri" w:hAnsi="Arial" w:cs="Arial"/>
          <w:sz w:val="24"/>
          <w:szCs w:val="24"/>
        </w:rPr>
        <w:t xml:space="preserve"> los niños </w:t>
      </w:r>
      <w:r w:rsidR="00FD4C05" w:rsidRPr="0076791B">
        <w:rPr>
          <w:rFonts w:ascii="Arial" w:eastAsia="Calibri" w:hAnsi="Arial" w:cs="Arial"/>
          <w:sz w:val="24"/>
          <w:szCs w:val="24"/>
        </w:rPr>
        <w:t xml:space="preserve">asocian su cuento </w:t>
      </w:r>
      <w:r w:rsidR="008F0FE4" w:rsidRPr="0076791B">
        <w:rPr>
          <w:rFonts w:ascii="Arial" w:eastAsia="Calibri" w:hAnsi="Arial" w:cs="Arial"/>
          <w:sz w:val="24"/>
          <w:szCs w:val="24"/>
        </w:rPr>
        <w:t>con aspecto</w:t>
      </w:r>
      <w:r w:rsidR="00FD4C05" w:rsidRPr="0076791B">
        <w:rPr>
          <w:rFonts w:ascii="Arial" w:eastAsia="Calibri" w:hAnsi="Arial" w:cs="Arial"/>
          <w:sz w:val="24"/>
          <w:szCs w:val="24"/>
        </w:rPr>
        <w:t>s de su vida cotidiana y lo usa</w:t>
      </w:r>
      <w:r w:rsidR="008F0FE4" w:rsidRPr="0076791B">
        <w:rPr>
          <w:rFonts w:ascii="Arial" w:eastAsia="Calibri" w:hAnsi="Arial" w:cs="Arial"/>
          <w:sz w:val="24"/>
          <w:szCs w:val="24"/>
        </w:rPr>
        <w:t>n para resolver situaciones posiblemente vividas o escuchadas.</w:t>
      </w:r>
      <w:r w:rsidR="009F0E7B" w:rsidRPr="0076791B">
        <w:rPr>
          <w:rFonts w:ascii="Arial" w:eastAsia="Calibri" w:hAnsi="Arial" w:cs="Arial"/>
          <w:sz w:val="24"/>
          <w:szCs w:val="24"/>
        </w:rPr>
        <w:t xml:space="preserve"> Lo que permite inferir </w:t>
      </w:r>
      <w:r w:rsidR="00FD4C05" w:rsidRPr="0076791B">
        <w:rPr>
          <w:rFonts w:ascii="Arial" w:eastAsia="Calibri" w:hAnsi="Arial" w:cs="Arial"/>
          <w:sz w:val="24"/>
          <w:szCs w:val="24"/>
        </w:rPr>
        <w:t xml:space="preserve">la relevancia e impacto </w:t>
      </w:r>
      <w:r w:rsidR="009F0E7B" w:rsidRPr="0076791B">
        <w:rPr>
          <w:rFonts w:ascii="Arial" w:eastAsia="Calibri" w:hAnsi="Arial" w:cs="Arial"/>
          <w:sz w:val="24"/>
          <w:szCs w:val="24"/>
        </w:rPr>
        <w:t xml:space="preserve">que tiene </w:t>
      </w:r>
      <w:r w:rsidR="005006B7" w:rsidRPr="0076791B">
        <w:rPr>
          <w:rFonts w:ascii="Arial" w:eastAsia="Calibri" w:hAnsi="Arial" w:cs="Arial"/>
          <w:sz w:val="24"/>
          <w:szCs w:val="24"/>
        </w:rPr>
        <w:t>lo cercano</w:t>
      </w:r>
      <w:r w:rsidR="00D275DC" w:rsidRPr="0076791B">
        <w:rPr>
          <w:rFonts w:ascii="Arial" w:eastAsia="Calibri" w:hAnsi="Arial" w:cs="Arial"/>
          <w:sz w:val="24"/>
          <w:szCs w:val="24"/>
        </w:rPr>
        <w:t xml:space="preserve">, </w:t>
      </w:r>
      <w:r w:rsidR="00FD4C05" w:rsidRPr="0076791B">
        <w:rPr>
          <w:rFonts w:ascii="Arial" w:eastAsia="Calibri" w:hAnsi="Arial" w:cs="Arial"/>
          <w:sz w:val="24"/>
          <w:szCs w:val="24"/>
        </w:rPr>
        <w:t>lo cotidiano</w:t>
      </w:r>
      <w:r w:rsidR="005006B7" w:rsidRPr="0076791B">
        <w:rPr>
          <w:rFonts w:ascii="Arial" w:eastAsia="Calibri" w:hAnsi="Arial" w:cs="Arial"/>
          <w:sz w:val="24"/>
          <w:szCs w:val="24"/>
        </w:rPr>
        <w:t>, lo</w:t>
      </w:r>
      <w:r w:rsidR="00FD4C05" w:rsidRPr="0076791B">
        <w:rPr>
          <w:rFonts w:ascii="Arial" w:eastAsia="Calibri" w:hAnsi="Arial" w:cs="Arial"/>
          <w:sz w:val="24"/>
          <w:szCs w:val="24"/>
        </w:rPr>
        <w:t xml:space="preserve"> familiar en el proceso de </w:t>
      </w:r>
      <w:r w:rsidR="00574BA8" w:rsidRPr="0076791B">
        <w:rPr>
          <w:rFonts w:ascii="Arial" w:eastAsia="Calibri" w:hAnsi="Arial" w:cs="Arial"/>
          <w:sz w:val="24"/>
          <w:szCs w:val="24"/>
        </w:rPr>
        <w:t>escritura. (</w:t>
      </w:r>
      <w:r w:rsidR="00EA26C6" w:rsidRPr="0076791B">
        <w:rPr>
          <w:rFonts w:ascii="Arial" w:eastAsia="Calibri" w:hAnsi="Arial" w:cs="Arial"/>
          <w:sz w:val="24"/>
          <w:szCs w:val="24"/>
        </w:rPr>
        <w:t>Figura 7</w:t>
      </w:r>
      <w:r w:rsidR="0026179D" w:rsidRPr="0076791B">
        <w:rPr>
          <w:rFonts w:ascii="Arial" w:eastAsia="Calibri" w:hAnsi="Arial" w:cs="Arial"/>
          <w:sz w:val="24"/>
          <w:szCs w:val="24"/>
        </w:rPr>
        <w:t>)</w:t>
      </w:r>
      <w:r w:rsidR="00CD208E" w:rsidRPr="0076791B">
        <w:rPr>
          <w:rFonts w:ascii="Arial" w:eastAsia="Calibri" w:hAnsi="Arial" w:cs="Arial"/>
          <w:sz w:val="24"/>
          <w:szCs w:val="24"/>
        </w:rPr>
        <w:t>.</w:t>
      </w:r>
    </w:p>
    <w:p w14:paraId="721AA034" w14:textId="499FA388" w:rsidR="0026179D" w:rsidRPr="0076791B" w:rsidRDefault="00BD71B5" w:rsidP="00997FBB">
      <w:pPr>
        <w:spacing w:after="0" w:line="360" w:lineRule="auto"/>
        <w:ind w:left="284" w:firstLine="709"/>
        <w:jc w:val="center"/>
        <w:rPr>
          <w:rFonts w:ascii="Arial" w:eastAsia="Calibri" w:hAnsi="Arial" w:cs="Arial"/>
          <w:sz w:val="24"/>
          <w:szCs w:val="24"/>
        </w:rPr>
      </w:pPr>
      <w:r w:rsidRPr="0076791B">
        <w:rPr>
          <w:rFonts w:ascii="Arial" w:eastAsia="Calibri" w:hAnsi="Arial" w:cs="Arial"/>
          <w:noProof/>
          <w:sz w:val="24"/>
          <w:szCs w:val="24"/>
          <w:lang w:eastAsia="es-CO"/>
        </w:rPr>
        <w:drawing>
          <wp:anchor distT="0" distB="0" distL="114300" distR="114300" simplePos="0" relativeHeight="251659264" behindDoc="0" locked="0" layoutInCell="1" allowOverlap="1" wp14:anchorId="53C8D05E" wp14:editId="59EE9784">
            <wp:simplePos x="0" y="0"/>
            <wp:positionH relativeFrom="margin">
              <wp:posOffset>-2247900</wp:posOffset>
            </wp:positionH>
            <wp:positionV relativeFrom="margin">
              <wp:posOffset>10572750</wp:posOffset>
            </wp:positionV>
            <wp:extent cx="2938145" cy="2186305"/>
            <wp:effectExtent l="0" t="0" r="0" b="4445"/>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38145" cy="2186305"/>
                    </a:xfrm>
                    <a:prstGeom prst="rect">
                      <a:avLst/>
                    </a:prstGeom>
                    <a:noFill/>
                    <a:ln>
                      <a:noFill/>
                    </a:ln>
                  </pic:spPr>
                </pic:pic>
              </a:graphicData>
            </a:graphic>
          </wp:anchor>
        </w:drawing>
      </w:r>
      <w:r w:rsidR="0026179D" w:rsidRPr="0076791B">
        <w:rPr>
          <w:rFonts w:ascii="Arial" w:eastAsia="Calibri" w:hAnsi="Arial" w:cs="Arial"/>
          <w:sz w:val="24"/>
          <w:szCs w:val="24"/>
        </w:rPr>
        <w:t>F</w:t>
      </w:r>
      <w:r w:rsidR="00EA26C6" w:rsidRPr="0076791B">
        <w:rPr>
          <w:rFonts w:ascii="Arial" w:eastAsia="Calibri" w:hAnsi="Arial" w:cs="Arial"/>
          <w:sz w:val="24"/>
          <w:szCs w:val="24"/>
        </w:rPr>
        <w:t>igura 7</w:t>
      </w:r>
      <w:r w:rsidR="0026179D" w:rsidRPr="0076791B">
        <w:rPr>
          <w:rFonts w:ascii="Arial" w:eastAsia="Calibri" w:hAnsi="Arial" w:cs="Arial"/>
          <w:sz w:val="24"/>
          <w:szCs w:val="24"/>
        </w:rPr>
        <w:t xml:space="preserve">. Muestra de cuento que resalta </w:t>
      </w:r>
      <w:r w:rsidR="004854CE" w:rsidRPr="0076791B">
        <w:rPr>
          <w:rFonts w:ascii="Arial" w:eastAsia="Calibri" w:hAnsi="Arial" w:cs="Arial"/>
          <w:sz w:val="24"/>
          <w:szCs w:val="24"/>
        </w:rPr>
        <w:t xml:space="preserve">la relación </w:t>
      </w:r>
      <w:r w:rsidR="005D3987" w:rsidRPr="0076791B">
        <w:rPr>
          <w:rFonts w:ascii="Arial" w:eastAsia="Calibri" w:hAnsi="Arial" w:cs="Arial"/>
          <w:sz w:val="24"/>
          <w:szCs w:val="24"/>
        </w:rPr>
        <w:t>entre los</w:t>
      </w:r>
      <w:r w:rsidR="004854CE" w:rsidRPr="0076791B">
        <w:rPr>
          <w:rFonts w:ascii="Arial" w:eastAsia="Calibri" w:hAnsi="Arial" w:cs="Arial"/>
          <w:sz w:val="24"/>
          <w:szCs w:val="24"/>
        </w:rPr>
        <w:t xml:space="preserve"> temas de </w:t>
      </w:r>
      <w:r w:rsidR="005D3987" w:rsidRPr="0076791B">
        <w:rPr>
          <w:rFonts w:ascii="Arial" w:eastAsia="Calibri" w:hAnsi="Arial" w:cs="Arial"/>
          <w:sz w:val="24"/>
          <w:szCs w:val="24"/>
        </w:rPr>
        <w:t>indagación y</w:t>
      </w:r>
      <w:r w:rsidR="00A35724" w:rsidRPr="0076791B">
        <w:rPr>
          <w:rFonts w:ascii="Arial" w:eastAsia="Calibri" w:hAnsi="Arial" w:cs="Arial"/>
          <w:sz w:val="24"/>
          <w:szCs w:val="24"/>
        </w:rPr>
        <w:t xml:space="preserve"> su </w:t>
      </w:r>
      <w:r w:rsidR="005D3987" w:rsidRPr="0076791B">
        <w:rPr>
          <w:rFonts w:ascii="Arial" w:eastAsia="Calibri" w:hAnsi="Arial" w:cs="Arial"/>
          <w:sz w:val="24"/>
          <w:szCs w:val="24"/>
        </w:rPr>
        <w:t>organización en</w:t>
      </w:r>
      <w:r w:rsidR="004854CE" w:rsidRPr="0076791B">
        <w:rPr>
          <w:rFonts w:ascii="Arial" w:eastAsia="Calibri" w:hAnsi="Arial" w:cs="Arial"/>
          <w:sz w:val="24"/>
          <w:szCs w:val="24"/>
        </w:rPr>
        <w:t xml:space="preserve"> una historia</w:t>
      </w:r>
      <w:r w:rsidR="0026179D" w:rsidRPr="0076791B">
        <w:rPr>
          <w:rFonts w:ascii="Arial" w:eastAsia="Calibri" w:hAnsi="Arial" w:cs="Arial"/>
          <w:color w:val="FF0000"/>
          <w:sz w:val="24"/>
          <w:szCs w:val="24"/>
        </w:rPr>
        <w:t>.</w:t>
      </w:r>
      <w:r w:rsidR="00A35724" w:rsidRPr="0076791B">
        <w:rPr>
          <w:rFonts w:ascii="Arial" w:eastAsia="Calibri" w:hAnsi="Arial" w:cs="Arial"/>
          <w:color w:val="FF0000"/>
          <w:sz w:val="24"/>
          <w:szCs w:val="24"/>
        </w:rPr>
        <w:t xml:space="preserve"> (</w:t>
      </w:r>
      <w:r w:rsidR="0058077A" w:rsidRPr="0076791B">
        <w:rPr>
          <w:rFonts w:ascii="Arial" w:eastAsia="Calibri" w:hAnsi="Arial" w:cs="Arial"/>
          <w:color w:val="FF0000"/>
          <w:sz w:val="24"/>
          <w:szCs w:val="24"/>
        </w:rPr>
        <w:t>Producido por  Sofía</w:t>
      </w:r>
      <w:r w:rsidR="00A35724" w:rsidRPr="0076791B">
        <w:rPr>
          <w:rFonts w:ascii="Arial" w:eastAsia="Calibri" w:hAnsi="Arial" w:cs="Arial"/>
          <w:color w:val="FF0000"/>
          <w:sz w:val="24"/>
          <w:szCs w:val="24"/>
        </w:rPr>
        <w:t>)</w:t>
      </w:r>
      <w:r w:rsidR="004854CE" w:rsidRPr="0076791B">
        <w:rPr>
          <w:rFonts w:ascii="Arial" w:eastAsia="Calibri" w:hAnsi="Arial" w:cs="Arial"/>
          <w:noProof/>
          <w:sz w:val="24"/>
          <w:szCs w:val="24"/>
          <w:lang w:eastAsia="es-CO"/>
        </w:rPr>
        <w:drawing>
          <wp:inline distT="0" distB="0" distL="0" distR="0" wp14:anchorId="313775FA" wp14:editId="55E4A91A">
            <wp:extent cx="2661899" cy="1994606"/>
            <wp:effectExtent l="0" t="0" r="5715" b="5715"/>
            <wp:docPr id="7" name="Imagen 7" descr="C:\Users\aines\Downloads\140320139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ines\Downloads\1403201390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48835" cy="2059749"/>
                    </a:xfrm>
                    <a:prstGeom prst="rect">
                      <a:avLst/>
                    </a:prstGeom>
                    <a:noFill/>
                    <a:ln>
                      <a:noFill/>
                    </a:ln>
                  </pic:spPr>
                </pic:pic>
              </a:graphicData>
            </a:graphic>
          </wp:inline>
        </w:drawing>
      </w:r>
    </w:p>
    <w:p w14:paraId="0280E86B" w14:textId="1DB70CF6" w:rsidR="008F0FE4" w:rsidRPr="0076791B" w:rsidRDefault="00941982" w:rsidP="00997FBB">
      <w:pPr>
        <w:spacing w:after="0" w:line="360" w:lineRule="auto"/>
        <w:ind w:left="284" w:firstLine="709"/>
        <w:rPr>
          <w:rFonts w:ascii="Arial" w:eastAsia="Calibri" w:hAnsi="Arial" w:cs="Arial"/>
          <w:sz w:val="24"/>
          <w:szCs w:val="24"/>
        </w:rPr>
      </w:pPr>
      <w:r w:rsidRPr="0076791B">
        <w:rPr>
          <w:rFonts w:ascii="Arial" w:eastAsia="Calibri" w:hAnsi="Arial" w:cs="Arial"/>
          <w:sz w:val="24"/>
          <w:szCs w:val="24"/>
        </w:rPr>
        <w:t xml:space="preserve">Lo </w:t>
      </w:r>
      <w:r w:rsidR="008F0FE4" w:rsidRPr="0076791B">
        <w:rPr>
          <w:rFonts w:ascii="Arial" w:eastAsia="Calibri" w:hAnsi="Arial" w:cs="Arial"/>
          <w:sz w:val="24"/>
          <w:szCs w:val="24"/>
        </w:rPr>
        <w:t>evidenciado en e</w:t>
      </w:r>
      <w:r w:rsidRPr="0076791B">
        <w:rPr>
          <w:rFonts w:ascii="Arial" w:eastAsia="Calibri" w:hAnsi="Arial" w:cs="Arial"/>
          <w:sz w:val="24"/>
          <w:szCs w:val="24"/>
        </w:rPr>
        <w:t>l</w:t>
      </w:r>
      <w:r w:rsidR="00FD4C05" w:rsidRPr="0076791B">
        <w:rPr>
          <w:rFonts w:ascii="Arial" w:eastAsia="Calibri" w:hAnsi="Arial" w:cs="Arial"/>
          <w:sz w:val="24"/>
          <w:szCs w:val="24"/>
        </w:rPr>
        <w:t xml:space="preserve"> análisis del</w:t>
      </w:r>
      <w:r w:rsidR="008F0FE4" w:rsidRPr="0076791B">
        <w:rPr>
          <w:rFonts w:ascii="Arial" w:eastAsia="Calibri" w:hAnsi="Arial" w:cs="Arial"/>
          <w:sz w:val="24"/>
          <w:szCs w:val="24"/>
        </w:rPr>
        <w:t xml:space="preserve"> segundo </w:t>
      </w:r>
      <w:r w:rsidR="00C26949" w:rsidRPr="0076791B">
        <w:rPr>
          <w:rFonts w:ascii="Arial" w:eastAsia="Calibri" w:hAnsi="Arial" w:cs="Arial"/>
          <w:sz w:val="24"/>
          <w:szCs w:val="24"/>
        </w:rPr>
        <w:t>escrito refuerza</w:t>
      </w:r>
      <w:r w:rsidR="008F0FE4" w:rsidRPr="0076791B">
        <w:rPr>
          <w:rFonts w:ascii="Arial" w:eastAsia="Calibri" w:hAnsi="Arial" w:cs="Arial"/>
          <w:sz w:val="24"/>
          <w:szCs w:val="24"/>
        </w:rPr>
        <w:t xml:space="preserve"> la idea de que </w:t>
      </w:r>
      <w:r w:rsidR="00C26949" w:rsidRPr="0076791B">
        <w:rPr>
          <w:rFonts w:ascii="Arial" w:eastAsia="Calibri" w:hAnsi="Arial" w:cs="Arial"/>
          <w:sz w:val="24"/>
          <w:szCs w:val="24"/>
        </w:rPr>
        <w:t>los niños</w:t>
      </w:r>
      <w:r w:rsidR="008F0FE4" w:rsidRPr="0076791B">
        <w:rPr>
          <w:rFonts w:ascii="Arial" w:eastAsia="Calibri" w:hAnsi="Arial" w:cs="Arial"/>
          <w:sz w:val="24"/>
          <w:szCs w:val="24"/>
        </w:rPr>
        <w:t xml:space="preserve"> son aprendices activos que </w:t>
      </w:r>
      <w:r w:rsidR="00C26949" w:rsidRPr="0076791B">
        <w:rPr>
          <w:rFonts w:ascii="Arial" w:eastAsia="Calibri" w:hAnsi="Arial" w:cs="Arial"/>
          <w:sz w:val="24"/>
          <w:szCs w:val="24"/>
        </w:rPr>
        <w:t>construyen significado</w:t>
      </w:r>
      <w:r w:rsidR="008F0FE4" w:rsidRPr="0076791B">
        <w:rPr>
          <w:rFonts w:ascii="Arial" w:eastAsia="Calibri" w:hAnsi="Arial" w:cs="Arial"/>
          <w:sz w:val="24"/>
          <w:szCs w:val="24"/>
        </w:rPr>
        <w:t xml:space="preserve"> de su lengua escrita </w:t>
      </w:r>
      <w:r w:rsidR="00FD4C05" w:rsidRPr="0076791B">
        <w:rPr>
          <w:rFonts w:ascii="Arial" w:eastAsia="Calibri" w:hAnsi="Arial" w:cs="Arial"/>
          <w:sz w:val="24"/>
          <w:szCs w:val="24"/>
        </w:rPr>
        <w:t xml:space="preserve">a partir de su propia vivencia de aspectos </w:t>
      </w:r>
      <w:r w:rsidR="00F16C51" w:rsidRPr="0076791B">
        <w:rPr>
          <w:rFonts w:ascii="Arial" w:eastAsia="Calibri" w:hAnsi="Arial" w:cs="Arial"/>
          <w:sz w:val="24"/>
          <w:szCs w:val="24"/>
        </w:rPr>
        <w:t>significativos. (</w:t>
      </w:r>
      <w:proofErr w:type="spellStart"/>
      <w:r w:rsidR="00770A3C" w:rsidRPr="0076791B">
        <w:rPr>
          <w:rFonts w:ascii="Arial" w:eastAsia="Calibri" w:hAnsi="Arial" w:cs="Arial"/>
          <w:sz w:val="24"/>
          <w:szCs w:val="24"/>
        </w:rPr>
        <w:t>Florez</w:t>
      </w:r>
      <w:proofErr w:type="spellEnd"/>
      <w:r w:rsidR="00C372BB" w:rsidRPr="0076791B">
        <w:rPr>
          <w:rFonts w:ascii="Arial" w:eastAsia="Calibri" w:hAnsi="Arial" w:cs="Arial"/>
          <w:sz w:val="24"/>
          <w:szCs w:val="24"/>
        </w:rPr>
        <w:t xml:space="preserve"> </w:t>
      </w:r>
      <w:r w:rsidR="00AF1173" w:rsidRPr="0076791B">
        <w:rPr>
          <w:rFonts w:ascii="Arial" w:eastAsia="Calibri" w:hAnsi="Arial" w:cs="Arial"/>
          <w:sz w:val="24"/>
          <w:szCs w:val="24"/>
        </w:rPr>
        <w:t>y</w:t>
      </w:r>
      <w:r w:rsidR="00770A3C" w:rsidRPr="0076791B">
        <w:rPr>
          <w:rFonts w:ascii="Arial" w:eastAsia="Calibri" w:hAnsi="Arial" w:cs="Arial"/>
          <w:sz w:val="24"/>
          <w:szCs w:val="24"/>
        </w:rPr>
        <w:t xml:space="preserve"> </w:t>
      </w:r>
      <w:r w:rsidR="00AF1173" w:rsidRPr="0076791B">
        <w:rPr>
          <w:rFonts w:ascii="Arial" w:eastAsia="Calibri" w:hAnsi="Arial" w:cs="Arial"/>
          <w:sz w:val="24"/>
          <w:szCs w:val="24"/>
        </w:rPr>
        <w:t xml:space="preserve">Gómez, </w:t>
      </w:r>
      <w:r w:rsidR="00770A3C" w:rsidRPr="0076791B">
        <w:rPr>
          <w:rFonts w:ascii="Arial" w:eastAsia="Calibri" w:hAnsi="Arial" w:cs="Arial"/>
          <w:sz w:val="24"/>
          <w:szCs w:val="24"/>
        </w:rPr>
        <w:t>2013</w:t>
      </w:r>
      <w:r w:rsidR="00C372BB" w:rsidRPr="0076791B">
        <w:rPr>
          <w:rFonts w:ascii="Arial" w:eastAsia="Calibri" w:hAnsi="Arial" w:cs="Arial"/>
          <w:sz w:val="24"/>
          <w:szCs w:val="24"/>
        </w:rPr>
        <w:t>)</w:t>
      </w:r>
      <w:r w:rsidR="00770A3C" w:rsidRPr="0076791B">
        <w:rPr>
          <w:rFonts w:ascii="Arial" w:eastAsia="Calibri" w:hAnsi="Arial" w:cs="Arial"/>
          <w:sz w:val="24"/>
          <w:szCs w:val="24"/>
        </w:rPr>
        <w:t>.</w:t>
      </w:r>
    </w:p>
    <w:p w14:paraId="26610626" w14:textId="442FF181" w:rsidR="00FD4C05" w:rsidRPr="0076791B" w:rsidRDefault="003601D5" w:rsidP="00997FBB">
      <w:pPr>
        <w:spacing w:after="0" w:line="360" w:lineRule="auto"/>
        <w:ind w:left="284" w:firstLine="709"/>
        <w:rPr>
          <w:rFonts w:ascii="Arial" w:eastAsia="Calibri" w:hAnsi="Arial" w:cs="Arial"/>
          <w:sz w:val="24"/>
          <w:szCs w:val="24"/>
        </w:rPr>
      </w:pPr>
      <w:r w:rsidRPr="0076791B">
        <w:rPr>
          <w:rFonts w:ascii="Arial" w:eastAsia="Calibri" w:hAnsi="Arial" w:cs="Arial"/>
          <w:sz w:val="24"/>
          <w:szCs w:val="24"/>
        </w:rPr>
        <w:t xml:space="preserve">Fue así como </w:t>
      </w:r>
      <w:r w:rsidR="008F0FE4" w:rsidRPr="0076791B">
        <w:rPr>
          <w:rFonts w:ascii="Arial" w:eastAsia="Calibri" w:hAnsi="Arial" w:cs="Arial"/>
          <w:sz w:val="24"/>
          <w:szCs w:val="24"/>
        </w:rPr>
        <w:t>en este segundo momento</w:t>
      </w:r>
      <w:r w:rsidR="00874BAC" w:rsidRPr="0076791B">
        <w:rPr>
          <w:rFonts w:ascii="Arial" w:eastAsia="Calibri" w:hAnsi="Arial" w:cs="Arial"/>
          <w:sz w:val="24"/>
          <w:szCs w:val="24"/>
        </w:rPr>
        <w:t xml:space="preserve"> de producción textual</w:t>
      </w:r>
      <w:r w:rsidR="008F0FE4" w:rsidRPr="0076791B">
        <w:rPr>
          <w:rFonts w:ascii="Arial" w:eastAsia="Calibri" w:hAnsi="Arial" w:cs="Arial"/>
          <w:sz w:val="24"/>
          <w:szCs w:val="24"/>
        </w:rPr>
        <w:t xml:space="preserve"> se pud</w:t>
      </w:r>
      <w:r w:rsidR="001C7D3D" w:rsidRPr="0076791B">
        <w:rPr>
          <w:rFonts w:ascii="Arial" w:eastAsia="Calibri" w:hAnsi="Arial" w:cs="Arial"/>
          <w:sz w:val="24"/>
          <w:szCs w:val="24"/>
        </w:rPr>
        <w:t>o</w:t>
      </w:r>
      <w:r w:rsidR="008F0FE4" w:rsidRPr="0076791B">
        <w:rPr>
          <w:rFonts w:ascii="Arial" w:eastAsia="Calibri" w:hAnsi="Arial" w:cs="Arial"/>
          <w:sz w:val="24"/>
          <w:szCs w:val="24"/>
        </w:rPr>
        <w:t xml:space="preserve"> inferir que los niños utilizando una forma de producción </w:t>
      </w:r>
      <w:r w:rsidR="00874BAC" w:rsidRPr="0076791B">
        <w:rPr>
          <w:rFonts w:ascii="Arial" w:eastAsia="Calibri" w:hAnsi="Arial" w:cs="Arial"/>
          <w:sz w:val="24"/>
          <w:szCs w:val="24"/>
        </w:rPr>
        <w:t>de texto</w:t>
      </w:r>
      <w:r w:rsidR="00F16C51" w:rsidRPr="0076791B">
        <w:rPr>
          <w:rFonts w:ascii="Arial" w:eastAsia="Calibri" w:hAnsi="Arial" w:cs="Arial"/>
          <w:sz w:val="24"/>
          <w:szCs w:val="24"/>
        </w:rPr>
        <w:t xml:space="preserve"> </w:t>
      </w:r>
      <w:r w:rsidR="008F0FE4" w:rsidRPr="0076791B">
        <w:rPr>
          <w:rFonts w:ascii="Arial" w:eastAsia="Calibri" w:hAnsi="Arial" w:cs="Arial"/>
          <w:sz w:val="24"/>
          <w:szCs w:val="24"/>
        </w:rPr>
        <w:t xml:space="preserve">como el </w:t>
      </w:r>
      <w:r w:rsidR="00F929A8" w:rsidRPr="0076791B">
        <w:rPr>
          <w:rFonts w:ascii="Arial" w:eastAsia="Calibri" w:hAnsi="Arial" w:cs="Arial"/>
          <w:sz w:val="24"/>
          <w:szCs w:val="24"/>
        </w:rPr>
        <w:t>cuento, pueden</w:t>
      </w:r>
      <w:r w:rsidR="008F0FE4" w:rsidRPr="0076791B">
        <w:rPr>
          <w:rFonts w:ascii="Arial" w:eastAsia="Calibri" w:hAnsi="Arial" w:cs="Arial"/>
          <w:sz w:val="24"/>
          <w:szCs w:val="24"/>
        </w:rPr>
        <w:t xml:space="preserve"> dar a conocer cuáles fueron sus comprensiones en relación a la unidad de </w:t>
      </w:r>
      <w:r w:rsidR="008F0FE4" w:rsidRPr="0076791B">
        <w:rPr>
          <w:rFonts w:ascii="Arial" w:eastAsia="Calibri" w:hAnsi="Arial" w:cs="Arial"/>
          <w:sz w:val="24"/>
          <w:szCs w:val="24"/>
        </w:rPr>
        <w:lastRenderedPageBreak/>
        <w:t>indagación conectándolas con aspectos de su vida que son</w:t>
      </w:r>
      <w:r w:rsidR="000A0C1A" w:rsidRPr="0076791B">
        <w:rPr>
          <w:rFonts w:ascii="Arial" w:eastAsia="Calibri" w:hAnsi="Arial" w:cs="Arial"/>
          <w:sz w:val="24"/>
          <w:szCs w:val="24"/>
        </w:rPr>
        <w:t xml:space="preserve"> </w:t>
      </w:r>
      <w:r w:rsidR="008F0FE4" w:rsidRPr="0076791B">
        <w:rPr>
          <w:rFonts w:ascii="Arial" w:eastAsia="Calibri" w:hAnsi="Arial" w:cs="Arial"/>
          <w:sz w:val="24"/>
          <w:szCs w:val="24"/>
        </w:rPr>
        <w:t>significativos par</w:t>
      </w:r>
      <w:r w:rsidR="00D46D76" w:rsidRPr="0076791B">
        <w:rPr>
          <w:rFonts w:ascii="Arial" w:eastAsia="Calibri" w:hAnsi="Arial" w:cs="Arial"/>
          <w:sz w:val="24"/>
          <w:szCs w:val="24"/>
        </w:rPr>
        <w:t>a ellos</w:t>
      </w:r>
      <w:r w:rsidR="00F929A8" w:rsidRPr="0076791B">
        <w:rPr>
          <w:rFonts w:ascii="Arial" w:eastAsia="Calibri" w:hAnsi="Arial" w:cs="Arial"/>
          <w:sz w:val="24"/>
          <w:szCs w:val="24"/>
        </w:rPr>
        <w:t xml:space="preserve">. </w:t>
      </w:r>
      <w:r w:rsidR="00627879" w:rsidRPr="0076791B">
        <w:rPr>
          <w:rFonts w:ascii="Arial" w:eastAsia="Calibri" w:hAnsi="Arial" w:cs="Arial"/>
          <w:sz w:val="24"/>
          <w:szCs w:val="24"/>
        </w:rPr>
        <w:t xml:space="preserve"> </w:t>
      </w:r>
      <w:r w:rsidR="00F929A8" w:rsidRPr="0076791B">
        <w:rPr>
          <w:rFonts w:ascii="Arial" w:eastAsia="Calibri" w:hAnsi="Arial" w:cs="Arial"/>
          <w:sz w:val="24"/>
          <w:szCs w:val="24"/>
        </w:rPr>
        <w:t>(</w:t>
      </w:r>
      <w:proofErr w:type="spellStart"/>
      <w:r w:rsidR="00047CB8" w:rsidRPr="0076791B">
        <w:rPr>
          <w:rFonts w:ascii="Arial" w:eastAsia="Calibri" w:hAnsi="Arial" w:cs="Arial"/>
          <w:sz w:val="24"/>
          <w:szCs w:val="24"/>
        </w:rPr>
        <w:t>Tolchinsky</w:t>
      </w:r>
      <w:proofErr w:type="spellEnd"/>
      <w:r w:rsidR="00047CB8" w:rsidRPr="0076791B">
        <w:rPr>
          <w:rFonts w:ascii="Arial" w:eastAsia="Calibri" w:hAnsi="Arial" w:cs="Arial"/>
          <w:sz w:val="24"/>
          <w:szCs w:val="24"/>
        </w:rPr>
        <w:t xml:space="preserve"> </w:t>
      </w:r>
      <w:r w:rsidR="00AF1173" w:rsidRPr="0076791B">
        <w:rPr>
          <w:rFonts w:ascii="Arial" w:eastAsia="Calibri" w:hAnsi="Arial" w:cs="Arial"/>
          <w:sz w:val="24"/>
          <w:szCs w:val="24"/>
        </w:rPr>
        <w:t>et al.</w:t>
      </w:r>
      <w:r w:rsidR="00627879" w:rsidRPr="0076791B">
        <w:rPr>
          <w:rFonts w:ascii="Arial" w:eastAsia="Calibri" w:hAnsi="Arial" w:cs="Arial"/>
          <w:sz w:val="24"/>
          <w:szCs w:val="24"/>
        </w:rPr>
        <w:t xml:space="preserve"> 2012)</w:t>
      </w:r>
      <w:r w:rsidR="00242349" w:rsidRPr="0076791B">
        <w:rPr>
          <w:rFonts w:ascii="Arial" w:eastAsia="Calibri" w:hAnsi="Arial" w:cs="Arial"/>
          <w:sz w:val="24"/>
          <w:szCs w:val="24"/>
        </w:rPr>
        <w:t>.</w:t>
      </w:r>
    </w:p>
    <w:p w14:paraId="733598E6" w14:textId="507EAFFA" w:rsidR="008F0FE4" w:rsidRPr="0076791B" w:rsidRDefault="00F45EE3" w:rsidP="00997FBB">
      <w:pPr>
        <w:spacing w:after="0" w:line="360" w:lineRule="auto"/>
        <w:ind w:left="284" w:firstLine="709"/>
        <w:rPr>
          <w:rFonts w:ascii="Arial" w:eastAsia="Calibri" w:hAnsi="Arial" w:cs="Arial"/>
          <w:sz w:val="24"/>
          <w:szCs w:val="24"/>
        </w:rPr>
      </w:pPr>
      <w:r w:rsidRPr="0076791B">
        <w:rPr>
          <w:rFonts w:ascii="Arial" w:eastAsia="Calibri" w:hAnsi="Arial" w:cs="Arial"/>
          <w:sz w:val="24"/>
          <w:szCs w:val="24"/>
        </w:rPr>
        <w:t>En el tercer momento de análisis de</w:t>
      </w:r>
      <w:r w:rsidR="00CF521F" w:rsidRPr="0076791B">
        <w:rPr>
          <w:rFonts w:ascii="Arial" w:eastAsia="Calibri" w:hAnsi="Arial" w:cs="Arial"/>
          <w:sz w:val="24"/>
          <w:szCs w:val="24"/>
        </w:rPr>
        <w:t xml:space="preserve"> </w:t>
      </w:r>
      <w:r w:rsidRPr="0076791B">
        <w:rPr>
          <w:rFonts w:ascii="Arial" w:eastAsia="Calibri" w:hAnsi="Arial" w:cs="Arial"/>
          <w:sz w:val="24"/>
          <w:szCs w:val="24"/>
        </w:rPr>
        <w:t>l</w:t>
      </w:r>
      <w:r w:rsidR="00874BAC" w:rsidRPr="0076791B">
        <w:rPr>
          <w:rFonts w:ascii="Arial" w:eastAsia="Calibri" w:hAnsi="Arial" w:cs="Arial"/>
          <w:sz w:val="24"/>
          <w:szCs w:val="24"/>
        </w:rPr>
        <w:t>os</w:t>
      </w:r>
      <w:r w:rsidR="00CF521F" w:rsidRPr="0076791B">
        <w:rPr>
          <w:rFonts w:ascii="Arial" w:eastAsia="Calibri" w:hAnsi="Arial" w:cs="Arial"/>
          <w:sz w:val="24"/>
          <w:szCs w:val="24"/>
        </w:rPr>
        <w:t xml:space="preserve"> </w:t>
      </w:r>
      <w:r w:rsidR="00E90855" w:rsidRPr="0076791B">
        <w:rPr>
          <w:rFonts w:ascii="Arial" w:eastAsia="Calibri" w:hAnsi="Arial" w:cs="Arial"/>
          <w:sz w:val="24"/>
          <w:szCs w:val="24"/>
        </w:rPr>
        <w:t>registros de</w:t>
      </w:r>
      <w:r w:rsidR="00874BAC" w:rsidRPr="0076791B">
        <w:rPr>
          <w:rFonts w:ascii="Arial" w:eastAsia="Calibri" w:hAnsi="Arial" w:cs="Arial"/>
          <w:sz w:val="24"/>
          <w:szCs w:val="24"/>
        </w:rPr>
        <w:t xml:space="preserve"> los textos escritos por los niños y niñas </w:t>
      </w:r>
      <w:r w:rsidRPr="0076791B">
        <w:rPr>
          <w:rFonts w:ascii="Arial" w:eastAsia="Calibri" w:hAnsi="Arial" w:cs="Arial"/>
          <w:sz w:val="24"/>
          <w:szCs w:val="24"/>
        </w:rPr>
        <w:t>s</w:t>
      </w:r>
      <w:r w:rsidR="006F2B48" w:rsidRPr="0076791B">
        <w:rPr>
          <w:rFonts w:ascii="Arial" w:eastAsia="Calibri" w:hAnsi="Arial" w:cs="Arial"/>
          <w:sz w:val="24"/>
          <w:szCs w:val="24"/>
        </w:rPr>
        <w:t>e pu</w:t>
      </w:r>
      <w:r w:rsidR="008F0FE4" w:rsidRPr="0076791B">
        <w:rPr>
          <w:rFonts w:ascii="Arial" w:eastAsia="Calibri" w:hAnsi="Arial" w:cs="Arial"/>
          <w:sz w:val="24"/>
          <w:szCs w:val="24"/>
        </w:rPr>
        <w:t>d</w:t>
      </w:r>
      <w:r w:rsidR="006F2B48" w:rsidRPr="0076791B">
        <w:rPr>
          <w:rFonts w:ascii="Arial" w:eastAsia="Calibri" w:hAnsi="Arial" w:cs="Arial"/>
          <w:sz w:val="24"/>
          <w:szCs w:val="24"/>
        </w:rPr>
        <w:t>o</w:t>
      </w:r>
      <w:r w:rsidR="008F0FE4" w:rsidRPr="0076791B">
        <w:rPr>
          <w:rFonts w:ascii="Arial" w:eastAsia="Calibri" w:hAnsi="Arial" w:cs="Arial"/>
          <w:sz w:val="24"/>
          <w:szCs w:val="24"/>
        </w:rPr>
        <w:t xml:space="preserve"> conclui</w:t>
      </w:r>
      <w:r w:rsidR="001C7D3D" w:rsidRPr="0076791B">
        <w:rPr>
          <w:rFonts w:ascii="Arial" w:eastAsia="Calibri" w:hAnsi="Arial" w:cs="Arial"/>
          <w:sz w:val="24"/>
          <w:szCs w:val="24"/>
        </w:rPr>
        <w:t xml:space="preserve">r </w:t>
      </w:r>
      <w:r w:rsidR="00E572FD" w:rsidRPr="0076791B">
        <w:rPr>
          <w:rFonts w:ascii="Arial" w:eastAsia="Calibri" w:hAnsi="Arial" w:cs="Arial"/>
          <w:sz w:val="24"/>
          <w:szCs w:val="24"/>
        </w:rPr>
        <w:t xml:space="preserve">que </w:t>
      </w:r>
      <w:r w:rsidR="00771782" w:rsidRPr="0076791B">
        <w:rPr>
          <w:rFonts w:ascii="Arial" w:eastAsia="Calibri" w:hAnsi="Arial" w:cs="Arial"/>
          <w:sz w:val="24"/>
          <w:szCs w:val="24"/>
        </w:rPr>
        <w:t xml:space="preserve">cuando </w:t>
      </w:r>
      <w:r w:rsidR="00C26949" w:rsidRPr="0076791B">
        <w:rPr>
          <w:rFonts w:ascii="Arial" w:eastAsia="Calibri" w:hAnsi="Arial" w:cs="Arial"/>
          <w:sz w:val="24"/>
          <w:szCs w:val="24"/>
        </w:rPr>
        <w:t>los niños</w:t>
      </w:r>
      <w:r w:rsidR="00771782" w:rsidRPr="0076791B">
        <w:rPr>
          <w:rFonts w:ascii="Arial" w:eastAsia="Calibri" w:hAnsi="Arial" w:cs="Arial"/>
          <w:sz w:val="24"/>
          <w:szCs w:val="24"/>
        </w:rPr>
        <w:t xml:space="preserve"> comparten sus </w:t>
      </w:r>
      <w:r w:rsidR="00CF521F" w:rsidRPr="0076791B">
        <w:rPr>
          <w:rFonts w:ascii="Arial" w:eastAsia="Calibri" w:hAnsi="Arial" w:cs="Arial"/>
          <w:sz w:val="24"/>
          <w:szCs w:val="24"/>
        </w:rPr>
        <w:t>escritos, logran</w:t>
      </w:r>
      <w:r w:rsidR="008F0FE4" w:rsidRPr="0076791B">
        <w:rPr>
          <w:rFonts w:ascii="Arial" w:eastAsia="Calibri" w:hAnsi="Arial" w:cs="Arial"/>
          <w:sz w:val="24"/>
          <w:szCs w:val="24"/>
        </w:rPr>
        <w:t xml:space="preserve"> trasmitir en un mensaje sus ideas y comprensiones buscando un cambio de actitud en el receptor del mensaje a partir de sus comprensiones sobre el tema</w:t>
      </w:r>
      <w:r w:rsidR="00D46D76" w:rsidRPr="0076791B">
        <w:rPr>
          <w:rFonts w:ascii="Arial" w:eastAsia="Calibri" w:hAnsi="Arial" w:cs="Arial"/>
          <w:sz w:val="24"/>
          <w:szCs w:val="24"/>
        </w:rPr>
        <w:t xml:space="preserve"> de la unidad. Se observa có</w:t>
      </w:r>
      <w:r w:rsidR="008F0FE4" w:rsidRPr="0076791B">
        <w:rPr>
          <w:rFonts w:ascii="Arial" w:eastAsia="Calibri" w:hAnsi="Arial" w:cs="Arial"/>
          <w:sz w:val="24"/>
          <w:szCs w:val="24"/>
        </w:rPr>
        <w:t xml:space="preserve">mo logran articular sus ideas con el objetivo </w:t>
      </w:r>
      <w:r w:rsidR="00C26949" w:rsidRPr="0076791B">
        <w:rPr>
          <w:rFonts w:ascii="Arial" w:eastAsia="Calibri" w:hAnsi="Arial" w:cs="Arial"/>
          <w:sz w:val="24"/>
          <w:szCs w:val="24"/>
        </w:rPr>
        <w:t>de enviar</w:t>
      </w:r>
      <w:r w:rsidR="008F0FE4" w:rsidRPr="0076791B">
        <w:rPr>
          <w:rFonts w:ascii="Arial" w:eastAsia="Calibri" w:hAnsi="Arial" w:cs="Arial"/>
          <w:sz w:val="24"/>
          <w:szCs w:val="24"/>
        </w:rPr>
        <w:t xml:space="preserve"> un mensaje. </w:t>
      </w:r>
      <w:r w:rsidR="00874BAC" w:rsidRPr="0076791B">
        <w:rPr>
          <w:rFonts w:ascii="Arial" w:eastAsia="Calibri" w:hAnsi="Arial" w:cs="Arial"/>
          <w:sz w:val="24"/>
          <w:szCs w:val="24"/>
        </w:rPr>
        <w:t>Así mismo</w:t>
      </w:r>
      <w:r w:rsidR="00CF521F" w:rsidRPr="0076791B">
        <w:rPr>
          <w:rFonts w:ascii="Arial" w:eastAsia="Calibri" w:hAnsi="Arial" w:cs="Arial"/>
          <w:sz w:val="24"/>
          <w:szCs w:val="24"/>
        </w:rPr>
        <w:t>,</w:t>
      </w:r>
      <w:r w:rsidR="00874BAC" w:rsidRPr="0076791B">
        <w:rPr>
          <w:rFonts w:ascii="Arial" w:eastAsia="Calibri" w:hAnsi="Arial" w:cs="Arial"/>
          <w:sz w:val="24"/>
          <w:szCs w:val="24"/>
        </w:rPr>
        <w:t xml:space="preserve"> se pudo observar</w:t>
      </w:r>
      <w:r w:rsidR="00CF521F" w:rsidRPr="0076791B">
        <w:rPr>
          <w:rFonts w:ascii="Arial" w:eastAsia="Calibri" w:hAnsi="Arial" w:cs="Arial"/>
          <w:sz w:val="24"/>
          <w:szCs w:val="24"/>
        </w:rPr>
        <w:t xml:space="preserve"> </w:t>
      </w:r>
      <w:r w:rsidR="008F0FE4" w:rsidRPr="0076791B">
        <w:rPr>
          <w:rFonts w:ascii="Arial" w:eastAsia="Calibri" w:hAnsi="Arial" w:cs="Arial"/>
          <w:sz w:val="24"/>
          <w:szCs w:val="24"/>
        </w:rPr>
        <w:t xml:space="preserve">realmente el nivel de comprensión </w:t>
      </w:r>
      <w:r w:rsidR="00874BAC" w:rsidRPr="0076791B">
        <w:rPr>
          <w:rFonts w:ascii="Arial" w:eastAsia="Calibri" w:hAnsi="Arial" w:cs="Arial"/>
          <w:sz w:val="24"/>
          <w:szCs w:val="24"/>
        </w:rPr>
        <w:t xml:space="preserve">adquirido sobre la unidad de indagación trabajada, </w:t>
      </w:r>
      <w:r w:rsidR="008F0FE4" w:rsidRPr="0076791B">
        <w:rPr>
          <w:rFonts w:ascii="Arial" w:eastAsia="Calibri" w:hAnsi="Arial" w:cs="Arial"/>
          <w:sz w:val="24"/>
          <w:szCs w:val="24"/>
        </w:rPr>
        <w:t>en tanto m</w:t>
      </w:r>
      <w:r w:rsidR="001C7D3D" w:rsidRPr="0076791B">
        <w:rPr>
          <w:rFonts w:ascii="Arial" w:eastAsia="Calibri" w:hAnsi="Arial" w:cs="Arial"/>
          <w:sz w:val="24"/>
          <w:szCs w:val="24"/>
        </w:rPr>
        <w:t>ostraron</w:t>
      </w:r>
      <w:r w:rsidR="008F0FE4" w:rsidRPr="0076791B">
        <w:rPr>
          <w:rFonts w:ascii="Arial" w:eastAsia="Calibri" w:hAnsi="Arial" w:cs="Arial"/>
          <w:sz w:val="24"/>
          <w:szCs w:val="24"/>
        </w:rPr>
        <w:t xml:space="preserve"> lo </w:t>
      </w:r>
      <w:r w:rsidR="00C26949" w:rsidRPr="0076791B">
        <w:rPr>
          <w:rFonts w:ascii="Arial" w:eastAsia="Calibri" w:hAnsi="Arial" w:cs="Arial"/>
          <w:sz w:val="24"/>
          <w:szCs w:val="24"/>
        </w:rPr>
        <w:t>aprendido cuando</w:t>
      </w:r>
      <w:r w:rsidR="00CF521F" w:rsidRPr="0076791B">
        <w:rPr>
          <w:rFonts w:ascii="Arial" w:eastAsia="Calibri" w:hAnsi="Arial" w:cs="Arial"/>
          <w:sz w:val="24"/>
          <w:szCs w:val="24"/>
        </w:rPr>
        <w:t xml:space="preserve"> </w:t>
      </w:r>
      <w:r w:rsidR="001C7D3D" w:rsidRPr="0076791B">
        <w:rPr>
          <w:rFonts w:ascii="Arial" w:eastAsia="Calibri" w:hAnsi="Arial" w:cs="Arial"/>
          <w:sz w:val="24"/>
          <w:szCs w:val="24"/>
        </w:rPr>
        <w:t>fueron</w:t>
      </w:r>
      <w:r w:rsidR="008F0FE4" w:rsidRPr="0076791B">
        <w:rPr>
          <w:rFonts w:ascii="Arial" w:eastAsia="Calibri" w:hAnsi="Arial" w:cs="Arial"/>
          <w:sz w:val="24"/>
          <w:szCs w:val="24"/>
        </w:rPr>
        <w:t xml:space="preserve"> capaces de expresar sus conocimientos a otros</w:t>
      </w:r>
      <w:r w:rsidR="00197430" w:rsidRPr="0076791B">
        <w:rPr>
          <w:rFonts w:ascii="Arial" w:eastAsia="Calibri" w:hAnsi="Arial" w:cs="Arial"/>
          <w:sz w:val="24"/>
          <w:szCs w:val="24"/>
        </w:rPr>
        <w:t>,</w:t>
      </w:r>
      <w:r w:rsidR="008F0FE4" w:rsidRPr="0076791B">
        <w:rPr>
          <w:rFonts w:ascii="Arial" w:eastAsia="Calibri" w:hAnsi="Arial" w:cs="Arial"/>
          <w:sz w:val="24"/>
          <w:szCs w:val="24"/>
        </w:rPr>
        <w:t xml:space="preserve"> desde lo significativo que ha sido para ellos y plasmarlo en un texto.</w:t>
      </w:r>
      <w:r w:rsidR="00165FA7" w:rsidRPr="0076791B">
        <w:rPr>
          <w:rFonts w:ascii="Arial" w:eastAsia="Calibri" w:hAnsi="Arial" w:cs="Arial"/>
          <w:sz w:val="24"/>
          <w:szCs w:val="24"/>
        </w:rPr>
        <w:t xml:space="preserve"> </w:t>
      </w:r>
      <w:r w:rsidR="00303A40" w:rsidRPr="0076791B">
        <w:rPr>
          <w:rFonts w:ascii="Arial" w:eastAsia="Calibri" w:hAnsi="Arial" w:cs="Arial"/>
          <w:sz w:val="24"/>
          <w:szCs w:val="24"/>
        </w:rPr>
        <w:t>(</w:t>
      </w:r>
      <w:proofErr w:type="spellStart"/>
      <w:r w:rsidR="00303A40" w:rsidRPr="0076791B">
        <w:rPr>
          <w:rFonts w:ascii="Arial" w:eastAsia="Calibri" w:hAnsi="Arial" w:cs="Arial"/>
          <w:sz w:val="24"/>
          <w:szCs w:val="24"/>
        </w:rPr>
        <w:t>Guarneros</w:t>
      </w:r>
      <w:proofErr w:type="spellEnd"/>
      <w:r w:rsidR="00165FA7" w:rsidRPr="0076791B">
        <w:rPr>
          <w:rFonts w:ascii="Arial" w:eastAsia="Calibri" w:hAnsi="Arial" w:cs="Arial"/>
          <w:sz w:val="24"/>
          <w:szCs w:val="24"/>
        </w:rPr>
        <w:t xml:space="preserve"> y Vega, 2014).</w:t>
      </w:r>
    </w:p>
    <w:p w14:paraId="6A37B021" w14:textId="3F38C433" w:rsidR="008F0FE4" w:rsidRPr="0076791B" w:rsidRDefault="008F0FE4" w:rsidP="00997FBB">
      <w:pPr>
        <w:spacing w:after="0" w:line="360" w:lineRule="auto"/>
        <w:ind w:left="284" w:firstLine="709"/>
        <w:rPr>
          <w:rFonts w:ascii="Arial" w:eastAsia="Calibri" w:hAnsi="Arial" w:cs="Arial"/>
          <w:sz w:val="24"/>
          <w:szCs w:val="24"/>
        </w:rPr>
      </w:pPr>
      <w:r w:rsidRPr="0076791B">
        <w:rPr>
          <w:rFonts w:ascii="Arial" w:eastAsia="Calibri" w:hAnsi="Arial" w:cs="Arial"/>
          <w:sz w:val="24"/>
          <w:szCs w:val="24"/>
        </w:rPr>
        <w:t xml:space="preserve">Se puede decir que en este momento los niños </w:t>
      </w:r>
      <w:r w:rsidR="00F31F61" w:rsidRPr="0076791B">
        <w:rPr>
          <w:rFonts w:ascii="Arial" w:eastAsia="Calibri" w:hAnsi="Arial" w:cs="Arial"/>
          <w:sz w:val="24"/>
          <w:szCs w:val="24"/>
        </w:rPr>
        <w:t>lograron comunicar</w:t>
      </w:r>
      <w:r w:rsidRPr="0076791B">
        <w:rPr>
          <w:rFonts w:ascii="Arial" w:eastAsia="Calibri" w:hAnsi="Arial" w:cs="Arial"/>
          <w:sz w:val="24"/>
          <w:szCs w:val="24"/>
        </w:rPr>
        <w:t xml:space="preserve"> a otro</w:t>
      </w:r>
      <w:r w:rsidR="0039046A" w:rsidRPr="0076791B">
        <w:rPr>
          <w:rFonts w:ascii="Arial" w:eastAsia="Calibri" w:hAnsi="Arial" w:cs="Arial"/>
          <w:sz w:val="24"/>
          <w:szCs w:val="24"/>
        </w:rPr>
        <w:t>s sus ideas desde su</w:t>
      </w:r>
      <w:r w:rsidR="007B6283" w:rsidRPr="0076791B">
        <w:rPr>
          <w:rFonts w:ascii="Arial" w:eastAsia="Calibri" w:hAnsi="Arial" w:cs="Arial"/>
          <w:sz w:val="24"/>
          <w:szCs w:val="24"/>
        </w:rPr>
        <w:t xml:space="preserve"> propia</w:t>
      </w:r>
      <w:r w:rsidR="0039046A" w:rsidRPr="0076791B">
        <w:rPr>
          <w:rFonts w:ascii="Arial" w:eastAsia="Calibri" w:hAnsi="Arial" w:cs="Arial"/>
          <w:sz w:val="24"/>
          <w:szCs w:val="24"/>
        </w:rPr>
        <w:t xml:space="preserve"> construcción de significado</w:t>
      </w:r>
      <w:r w:rsidR="00522EF2" w:rsidRPr="0076791B">
        <w:rPr>
          <w:rFonts w:ascii="Arial" w:eastAsia="Calibri" w:hAnsi="Arial" w:cs="Arial"/>
          <w:sz w:val="24"/>
          <w:szCs w:val="24"/>
        </w:rPr>
        <w:t>,</w:t>
      </w:r>
      <w:r w:rsidRPr="0076791B">
        <w:rPr>
          <w:rFonts w:ascii="Arial" w:eastAsia="Calibri" w:hAnsi="Arial" w:cs="Arial"/>
          <w:sz w:val="24"/>
          <w:szCs w:val="24"/>
        </w:rPr>
        <w:t xml:space="preserve"> revisando que su idea sea clara y que logre que a quien va dirigido el texto tome acciones a partir de su mensaje.</w:t>
      </w:r>
    </w:p>
    <w:p w14:paraId="6B6DD7A5" w14:textId="3337FD11" w:rsidR="008F0FE4" w:rsidRPr="0076791B" w:rsidRDefault="004E1B9D" w:rsidP="00997FBB">
      <w:pPr>
        <w:spacing w:after="0" w:line="360" w:lineRule="auto"/>
        <w:ind w:left="284" w:firstLine="709"/>
        <w:rPr>
          <w:rFonts w:ascii="Arial" w:eastAsia="Calibri" w:hAnsi="Arial" w:cs="Arial"/>
          <w:sz w:val="24"/>
          <w:szCs w:val="24"/>
        </w:rPr>
      </w:pPr>
      <w:r w:rsidRPr="0076791B">
        <w:rPr>
          <w:rFonts w:ascii="Arial" w:eastAsia="Calibri" w:hAnsi="Arial" w:cs="Arial"/>
          <w:sz w:val="24"/>
          <w:szCs w:val="24"/>
        </w:rPr>
        <w:t>Se puede concluir</w:t>
      </w:r>
      <w:r w:rsidR="0039046A" w:rsidRPr="0076791B">
        <w:rPr>
          <w:rFonts w:ascii="Arial" w:eastAsia="Calibri" w:hAnsi="Arial" w:cs="Arial"/>
          <w:sz w:val="24"/>
          <w:szCs w:val="24"/>
        </w:rPr>
        <w:t xml:space="preserve"> </w:t>
      </w:r>
      <w:r w:rsidR="00732714" w:rsidRPr="0076791B">
        <w:rPr>
          <w:rFonts w:ascii="Arial" w:eastAsia="Calibri" w:hAnsi="Arial" w:cs="Arial"/>
          <w:sz w:val="24"/>
          <w:szCs w:val="24"/>
        </w:rPr>
        <w:t xml:space="preserve">que los textos escritos producidos por los niños expresan </w:t>
      </w:r>
      <w:r w:rsidR="007570FF" w:rsidRPr="0076791B">
        <w:rPr>
          <w:rFonts w:ascii="Arial" w:eastAsia="Calibri" w:hAnsi="Arial" w:cs="Arial"/>
          <w:sz w:val="24"/>
          <w:szCs w:val="24"/>
        </w:rPr>
        <w:t>sus comprensiones</w:t>
      </w:r>
      <w:r w:rsidR="00732714" w:rsidRPr="0076791B">
        <w:rPr>
          <w:rFonts w:ascii="Arial" w:eastAsia="Calibri" w:hAnsi="Arial" w:cs="Arial"/>
          <w:sz w:val="24"/>
          <w:szCs w:val="24"/>
        </w:rPr>
        <w:t xml:space="preserve"> sobre los temas de las unidades de indagación trabajad</w:t>
      </w:r>
      <w:r w:rsidR="007570FF" w:rsidRPr="0076791B">
        <w:rPr>
          <w:rFonts w:ascii="Arial" w:eastAsia="Calibri" w:hAnsi="Arial" w:cs="Arial"/>
          <w:sz w:val="24"/>
          <w:szCs w:val="24"/>
        </w:rPr>
        <w:t xml:space="preserve">as, </w:t>
      </w:r>
      <w:r w:rsidR="00A50E14" w:rsidRPr="0076791B">
        <w:rPr>
          <w:rFonts w:ascii="Arial" w:eastAsia="Calibri" w:hAnsi="Arial" w:cs="Arial"/>
          <w:sz w:val="24"/>
          <w:szCs w:val="24"/>
        </w:rPr>
        <w:t xml:space="preserve">demostrando sus conexiones y la construcción de </w:t>
      </w:r>
      <w:r w:rsidR="003B011C" w:rsidRPr="0076791B">
        <w:rPr>
          <w:rFonts w:ascii="Arial" w:eastAsia="Calibri" w:hAnsi="Arial" w:cs="Arial"/>
          <w:sz w:val="24"/>
          <w:szCs w:val="24"/>
        </w:rPr>
        <w:t>significado.</w:t>
      </w:r>
      <w:r w:rsidR="008F0FE4" w:rsidRPr="0076791B">
        <w:rPr>
          <w:rFonts w:ascii="Arial" w:eastAsia="Calibri" w:hAnsi="Arial" w:cs="Arial"/>
          <w:sz w:val="24"/>
          <w:szCs w:val="24"/>
        </w:rPr>
        <w:t xml:space="preserve"> </w:t>
      </w:r>
      <w:r w:rsidR="00B45B01" w:rsidRPr="0076791B">
        <w:rPr>
          <w:rFonts w:ascii="Arial" w:eastAsia="Calibri" w:hAnsi="Arial" w:cs="Arial"/>
          <w:sz w:val="24"/>
          <w:szCs w:val="24"/>
        </w:rPr>
        <w:t>Qu</w:t>
      </w:r>
      <w:r w:rsidR="002A29EB" w:rsidRPr="0076791B">
        <w:rPr>
          <w:rFonts w:ascii="Arial" w:eastAsia="Calibri" w:hAnsi="Arial" w:cs="Arial"/>
          <w:sz w:val="24"/>
          <w:szCs w:val="24"/>
        </w:rPr>
        <w:t>eda</w:t>
      </w:r>
      <w:r w:rsidR="008F0FE4" w:rsidRPr="0076791B">
        <w:rPr>
          <w:rFonts w:ascii="Arial" w:eastAsia="Calibri" w:hAnsi="Arial" w:cs="Arial"/>
          <w:sz w:val="24"/>
          <w:szCs w:val="24"/>
        </w:rPr>
        <w:t xml:space="preserve"> claro que es posible estimular y aprovechar el uso</w:t>
      </w:r>
      <w:r w:rsidR="00B45B01" w:rsidRPr="0076791B">
        <w:rPr>
          <w:rFonts w:ascii="Arial" w:eastAsia="Calibri" w:hAnsi="Arial" w:cs="Arial"/>
          <w:sz w:val="24"/>
          <w:szCs w:val="24"/>
        </w:rPr>
        <w:t xml:space="preserve"> de la escritura para aprender y que es importante la </w:t>
      </w:r>
      <w:r w:rsidR="00BE7D04" w:rsidRPr="0076791B">
        <w:rPr>
          <w:rFonts w:ascii="Arial" w:eastAsia="Calibri" w:hAnsi="Arial" w:cs="Arial"/>
          <w:sz w:val="24"/>
          <w:szCs w:val="24"/>
        </w:rPr>
        <w:t xml:space="preserve">mediación </w:t>
      </w:r>
      <w:r w:rsidR="00B45B01" w:rsidRPr="0076791B">
        <w:rPr>
          <w:rFonts w:ascii="Arial" w:eastAsia="Calibri" w:hAnsi="Arial" w:cs="Arial"/>
          <w:sz w:val="24"/>
          <w:szCs w:val="24"/>
        </w:rPr>
        <w:t>del docente quien</w:t>
      </w:r>
      <w:r w:rsidR="008F0FE4" w:rsidRPr="0076791B">
        <w:rPr>
          <w:rFonts w:ascii="Arial" w:eastAsia="Calibri" w:hAnsi="Arial" w:cs="Arial"/>
          <w:sz w:val="24"/>
          <w:szCs w:val="24"/>
        </w:rPr>
        <w:t xml:space="preserve"> debe buscar estrategias de trabajo que favorezcan el aprendizaje de la escritura, de acuerdo con los contextos en que él y </w:t>
      </w:r>
      <w:r w:rsidR="006462E0" w:rsidRPr="0076791B">
        <w:rPr>
          <w:rFonts w:ascii="Arial" w:eastAsia="Calibri" w:hAnsi="Arial" w:cs="Arial"/>
          <w:sz w:val="24"/>
          <w:szCs w:val="24"/>
        </w:rPr>
        <w:t>sus estudiantes se desenvuelven</w:t>
      </w:r>
      <w:r w:rsidR="00E70049" w:rsidRPr="0076791B">
        <w:rPr>
          <w:rFonts w:ascii="Arial" w:eastAsia="Calibri" w:hAnsi="Arial" w:cs="Arial"/>
          <w:sz w:val="24"/>
          <w:szCs w:val="24"/>
        </w:rPr>
        <w:t>. (Orellana y Melo, 2014)</w:t>
      </w:r>
      <w:r w:rsidR="006462E0" w:rsidRPr="0076791B">
        <w:rPr>
          <w:rFonts w:ascii="Arial" w:eastAsia="Calibri" w:hAnsi="Arial" w:cs="Arial"/>
          <w:sz w:val="24"/>
          <w:szCs w:val="24"/>
        </w:rPr>
        <w:t>.</w:t>
      </w:r>
    </w:p>
    <w:p w14:paraId="6FF6CB8D" w14:textId="01443380" w:rsidR="00E14ED2" w:rsidRPr="0076791B" w:rsidRDefault="008F0FE4" w:rsidP="00997FBB">
      <w:pPr>
        <w:spacing w:after="0" w:line="360" w:lineRule="auto"/>
        <w:ind w:left="284" w:firstLine="709"/>
        <w:rPr>
          <w:rFonts w:ascii="Arial" w:eastAsia="Calibri" w:hAnsi="Arial" w:cs="Arial"/>
          <w:sz w:val="24"/>
          <w:szCs w:val="24"/>
        </w:rPr>
      </w:pPr>
      <w:r w:rsidRPr="0076791B">
        <w:rPr>
          <w:rFonts w:ascii="Arial" w:eastAsia="Calibri" w:hAnsi="Arial" w:cs="Arial"/>
          <w:sz w:val="24"/>
          <w:szCs w:val="24"/>
        </w:rPr>
        <w:t xml:space="preserve">Se hace evidente la transversalidad </w:t>
      </w:r>
      <w:r w:rsidR="003B011C" w:rsidRPr="0076791B">
        <w:rPr>
          <w:rFonts w:ascii="Arial" w:eastAsia="Calibri" w:hAnsi="Arial" w:cs="Arial"/>
          <w:sz w:val="24"/>
          <w:szCs w:val="24"/>
        </w:rPr>
        <w:t>del lenguaje en</w:t>
      </w:r>
      <w:r w:rsidRPr="0076791B">
        <w:rPr>
          <w:rFonts w:ascii="Arial" w:eastAsia="Calibri" w:hAnsi="Arial" w:cs="Arial"/>
          <w:sz w:val="24"/>
          <w:szCs w:val="24"/>
        </w:rPr>
        <w:t xml:space="preserve"> </w:t>
      </w:r>
      <w:r w:rsidR="00B45B01" w:rsidRPr="0076791B">
        <w:rPr>
          <w:rFonts w:ascii="Arial" w:eastAsia="Calibri" w:hAnsi="Arial" w:cs="Arial"/>
          <w:sz w:val="24"/>
          <w:szCs w:val="24"/>
        </w:rPr>
        <w:t>todos los campos de aprendizaje del ser humano.</w:t>
      </w:r>
      <w:r w:rsidR="00E14ED2" w:rsidRPr="0076791B">
        <w:rPr>
          <w:rFonts w:ascii="Arial" w:eastAsia="Calibri" w:hAnsi="Arial" w:cs="Arial"/>
          <w:sz w:val="24"/>
          <w:szCs w:val="24"/>
        </w:rPr>
        <w:t xml:space="preserve"> (F</w:t>
      </w:r>
      <w:r w:rsidR="00F217D0" w:rsidRPr="0076791B">
        <w:rPr>
          <w:rFonts w:ascii="Arial" w:eastAsia="Calibri" w:hAnsi="Arial" w:cs="Arial"/>
          <w:sz w:val="24"/>
          <w:szCs w:val="24"/>
        </w:rPr>
        <w:t>igura 8</w:t>
      </w:r>
      <w:r w:rsidR="001D50DE" w:rsidRPr="0076791B">
        <w:rPr>
          <w:rFonts w:ascii="Arial" w:eastAsia="Calibri" w:hAnsi="Arial" w:cs="Arial"/>
          <w:sz w:val="24"/>
          <w:szCs w:val="24"/>
        </w:rPr>
        <w:t xml:space="preserve">y </w:t>
      </w:r>
      <w:r w:rsidR="00F217D0" w:rsidRPr="0076791B">
        <w:rPr>
          <w:rFonts w:ascii="Arial" w:eastAsia="Calibri" w:hAnsi="Arial" w:cs="Arial"/>
          <w:sz w:val="24"/>
          <w:szCs w:val="24"/>
        </w:rPr>
        <w:t>9</w:t>
      </w:r>
      <w:r w:rsidR="00E14ED2" w:rsidRPr="0076791B">
        <w:rPr>
          <w:rFonts w:ascii="Arial" w:eastAsia="Calibri" w:hAnsi="Arial" w:cs="Arial"/>
          <w:sz w:val="24"/>
          <w:szCs w:val="24"/>
        </w:rPr>
        <w:t xml:space="preserve">) </w:t>
      </w:r>
    </w:p>
    <w:p w14:paraId="69EBCEBD" w14:textId="1293E8AC" w:rsidR="00E14ED2" w:rsidRPr="0076791B" w:rsidRDefault="00F217D0" w:rsidP="00997FBB">
      <w:pPr>
        <w:spacing w:after="0" w:line="360" w:lineRule="auto"/>
        <w:ind w:left="284" w:firstLine="709"/>
        <w:jc w:val="both"/>
        <w:rPr>
          <w:rFonts w:ascii="Arial" w:eastAsia="Calibri" w:hAnsi="Arial" w:cs="Arial"/>
          <w:noProof/>
          <w:color w:val="FF0000"/>
          <w:sz w:val="24"/>
          <w:szCs w:val="24"/>
          <w:lang w:eastAsia="es-CO"/>
        </w:rPr>
      </w:pPr>
      <w:r w:rsidRPr="0076791B">
        <w:rPr>
          <w:rFonts w:ascii="Arial" w:eastAsia="Calibri" w:hAnsi="Arial" w:cs="Arial"/>
          <w:sz w:val="24"/>
          <w:szCs w:val="24"/>
        </w:rPr>
        <w:t>Figura 8</w:t>
      </w:r>
      <w:r w:rsidR="001D50DE" w:rsidRPr="0076791B">
        <w:rPr>
          <w:rFonts w:ascii="Arial" w:eastAsia="Calibri" w:hAnsi="Arial" w:cs="Arial"/>
          <w:sz w:val="24"/>
          <w:szCs w:val="24"/>
        </w:rPr>
        <w:t xml:space="preserve"> y </w:t>
      </w:r>
      <w:r w:rsidRPr="0076791B">
        <w:rPr>
          <w:rFonts w:ascii="Arial" w:eastAsia="Calibri" w:hAnsi="Arial" w:cs="Arial"/>
          <w:sz w:val="24"/>
          <w:szCs w:val="24"/>
        </w:rPr>
        <w:t>9</w:t>
      </w:r>
      <w:r w:rsidR="004A0110" w:rsidRPr="0076791B">
        <w:rPr>
          <w:rFonts w:ascii="Arial" w:eastAsia="Calibri" w:hAnsi="Arial" w:cs="Arial"/>
          <w:sz w:val="24"/>
          <w:szCs w:val="24"/>
        </w:rPr>
        <w:t>.</w:t>
      </w:r>
      <w:r w:rsidR="00E14ED2" w:rsidRPr="0076791B">
        <w:rPr>
          <w:rFonts w:ascii="Arial" w:eastAsia="Calibri" w:hAnsi="Arial" w:cs="Arial"/>
          <w:sz w:val="24"/>
          <w:szCs w:val="24"/>
        </w:rPr>
        <w:t xml:space="preserve"> Representa escritos</w:t>
      </w:r>
      <w:r w:rsidR="000863A4" w:rsidRPr="0076791B">
        <w:rPr>
          <w:rFonts w:ascii="Arial" w:eastAsia="Calibri" w:hAnsi="Arial" w:cs="Arial"/>
          <w:sz w:val="24"/>
          <w:szCs w:val="24"/>
        </w:rPr>
        <w:t xml:space="preserve"> de </w:t>
      </w:r>
      <w:r w:rsidR="00E14ED2" w:rsidRPr="0076791B">
        <w:rPr>
          <w:rFonts w:ascii="Arial" w:eastAsia="Calibri" w:hAnsi="Arial" w:cs="Arial"/>
          <w:sz w:val="24"/>
          <w:szCs w:val="24"/>
        </w:rPr>
        <w:t xml:space="preserve">comprensiones de </w:t>
      </w:r>
      <w:r w:rsidR="003E3AFD">
        <w:rPr>
          <w:rFonts w:ascii="Arial" w:eastAsia="Calibri" w:hAnsi="Arial" w:cs="Arial"/>
          <w:sz w:val="24"/>
          <w:szCs w:val="24"/>
        </w:rPr>
        <w:t>2 niños</w:t>
      </w:r>
      <w:r w:rsidR="00E14ED2" w:rsidRPr="0076791B">
        <w:rPr>
          <w:rFonts w:ascii="Arial" w:eastAsia="Calibri" w:hAnsi="Arial" w:cs="Arial"/>
          <w:sz w:val="24"/>
          <w:szCs w:val="24"/>
        </w:rPr>
        <w:t xml:space="preserve"> sobre </w:t>
      </w:r>
      <w:r w:rsidR="001D50DE" w:rsidRPr="0076791B">
        <w:rPr>
          <w:rFonts w:ascii="Arial" w:eastAsia="Calibri" w:hAnsi="Arial" w:cs="Arial"/>
          <w:sz w:val="24"/>
          <w:szCs w:val="24"/>
        </w:rPr>
        <w:t>unidades de indagación.</w:t>
      </w:r>
      <w:r w:rsidR="00311CDF" w:rsidRPr="0076791B">
        <w:rPr>
          <w:rFonts w:ascii="Arial" w:eastAsia="Calibri" w:hAnsi="Arial" w:cs="Arial"/>
          <w:sz w:val="24"/>
          <w:szCs w:val="24"/>
        </w:rPr>
        <w:t xml:space="preserve"> </w:t>
      </w:r>
      <w:r w:rsidRPr="0076791B">
        <w:rPr>
          <w:rFonts w:ascii="Arial" w:eastAsia="Calibri" w:hAnsi="Arial" w:cs="Arial"/>
          <w:sz w:val="24"/>
          <w:szCs w:val="24"/>
        </w:rPr>
        <w:t>(</w:t>
      </w:r>
      <w:r w:rsidRPr="0076791B">
        <w:rPr>
          <w:rFonts w:ascii="Arial" w:eastAsia="Calibri" w:hAnsi="Arial" w:cs="Arial"/>
          <w:color w:val="FF0000"/>
          <w:sz w:val="24"/>
          <w:szCs w:val="24"/>
        </w:rPr>
        <w:t>Producido por Nicolás y Juan Guillermo)</w:t>
      </w:r>
      <w:r w:rsidR="00311CDF" w:rsidRPr="0076791B">
        <w:rPr>
          <w:rFonts w:ascii="Arial" w:eastAsia="Calibri" w:hAnsi="Arial" w:cs="Arial"/>
          <w:color w:val="FF0000"/>
          <w:sz w:val="24"/>
          <w:szCs w:val="24"/>
        </w:rPr>
        <w:t>.</w:t>
      </w:r>
    </w:p>
    <w:p w14:paraId="166725DE" w14:textId="525A839A" w:rsidR="00E671BE" w:rsidRPr="0076791B" w:rsidRDefault="00E14ED2" w:rsidP="00997FBB">
      <w:pPr>
        <w:spacing w:after="0" w:line="360" w:lineRule="auto"/>
        <w:ind w:left="284" w:firstLine="709"/>
        <w:jc w:val="both"/>
        <w:rPr>
          <w:rFonts w:ascii="Arial" w:eastAsia="Calibri" w:hAnsi="Arial" w:cs="Arial"/>
          <w:sz w:val="24"/>
          <w:szCs w:val="24"/>
        </w:rPr>
      </w:pPr>
      <w:r w:rsidRPr="0076791B">
        <w:rPr>
          <w:rFonts w:ascii="Arial" w:eastAsia="Calibri" w:hAnsi="Arial" w:cs="Arial"/>
          <w:noProof/>
          <w:sz w:val="24"/>
          <w:szCs w:val="24"/>
          <w:lang w:eastAsia="es-CO"/>
        </w:rPr>
        <w:drawing>
          <wp:inline distT="0" distB="0" distL="0" distR="0" wp14:anchorId="50F4C336" wp14:editId="75DFD96F">
            <wp:extent cx="1450975" cy="1087240"/>
            <wp:effectExtent l="0" t="0" r="0" b="0"/>
            <wp:docPr id="8" name="Imagen 8" descr="C:\Users\aines\Downloads\10012013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ines\Downloads\10012013710.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79778" cy="1108822"/>
                    </a:xfrm>
                    <a:prstGeom prst="rect">
                      <a:avLst/>
                    </a:prstGeom>
                    <a:noFill/>
                    <a:ln>
                      <a:noFill/>
                    </a:ln>
                  </pic:spPr>
                </pic:pic>
              </a:graphicData>
            </a:graphic>
          </wp:inline>
        </w:drawing>
      </w:r>
      <w:r w:rsidR="00FA09E1" w:rsidRPr="0076791B">
        <w:rPr>
          <w:rFonts w:ascii="Arial" w:eastAsia="Calibri" w:hAnsi="Arial" w:cs="Arial"/>
          <w:noProof/>
          <w:sz w:val="24"/>
          <w:szCs w:val="24"/>
          <w:lang w:eastAsia="es-CO"/>
        </w:rPr>
        <w:t xml:space="preserve">    </w:t>
      </w:r>
      <w:r w:rsidR="00B47EA9">
        <w:rPr>
          <w:rFonts w:ascii="Arial" w:eastAsia="Calibri" w:hAnsi="Arial" w:cs="Arial"/>
          <w:noProof/>
          <w:sz w:val="24"/>
          <w:szCs w:val="24"/>
          <w:lang w:eastAsia="es-CO"/>
        </w:rPr>
        <w:t xml:space="preserve">         </w:t>
      </w:r>
      <w:r w:rsidR="001D50DE" w:rsidRPr="0076791B">
        <w:rPr>
          <w:rFonts w:ascii="Arial" w:eastAsia="Calibri" w:hAnsi="Arial" w:cs="Arial"/>
          <w:noProof/>
          <w:sz w:val="24"/>
          <w:szCs w:val="24"/>
          <w:lang w:eastAsia="es-CO"/>
        </w:rPr>
        <w:drawing>
          <wp:inline distT="0" distB="0" distL="0" distR="0" wp14:anchorId="4D8A4ED9" wp14:editId="07521B0A">
            <wp:extent cx="1009650" cy="1346199"/>
            <wp:effectExtent l="0" t="0" r="0" b="6985"/>
            <wp:docPr id="9" name="Imagen 9" descr="C:\Users\aines\Downloads\DSC022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ines\Downloads\DSC0226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849" cy="1361131"/>
                    </a:xfrm>
                    <a:prstGeom prst="rect">
                      <a:avLst/>
                    </a:prstGeom>
                    <a:noFill/>
                    <a:ln>
                      <a:noFill/>
                    </a:ln>
                  </pic:spPr>
                </pic:pic>
              </a:graphicData>
            </a:graphic>
          </wp:inline>
        </w:drawing>
      </w:r>
    </w:p>
    <w:p w14:paraId="28E13FC5" w14:textId="0E78139E" w:rsidR="00CC1836" w:rsidRPr="0076791B" w:rsidRDefault="00CC1836" w:rsidP="00AB5490">
      <w:pPr>
        <w:spacing w:after="0" w:line="360" w:lineRule="auto"/>
        <w:ind w:left="284" w:firstLine="709"/>
        <w:rPr>
          <w:rFonts w:ascii="Arial" w:eastAsia="Calibri" w:hAnsi="Arial" w:cs="Arial"/>
          <w:b/>
          <w:sz w:val="24"/>
          <w:szCs w:val="24"/>
        </w:rPr>
      </w:pPr>
      <w:r w:rsidRPr="0076791B">
        <w:rPr>
          <w:rFonts w:ascii="Arial" w:eastAsia="Calibri" w:hAnsi="Arial" w:cs="Arial"/>
          <w:b/>
          <w:sz w:val="24"/>
          <w:szCs w:val="24"/>
        </w:rPr>
        <w:lastRenderedPageBreak/>
        <w:t>Conclusiones</w:t>
      </w:r>
    </w:p>
    <w:p w14:paraId="645827CE" w14:textId="2B5A764C" w:rsidR="008F4006" w:rsidRPr="0076791B" w:rsidRDefault="009E4A16" w:rsidP="00997FBB">
      <w:pPr>
        <w:spacing w:after="0" w:line="360" w:lineRule="auto"/>
        <w:ind w:left="284" w:firstLine="709"/>
        <w:rPr>
          <w:rFonts w:ascii="Arial" w:eastAsia="Calibri" w:hAnsi="Arial" w:cs="Arial"/>
          <w:sz w:val="24"/>
          <w:szCs w:val="24"/>
        </w:rPr>
      </w:pPr>
      <w:r w:rsidRPr="0076791B">
        <w:rPr>
          <w:rFonts w:ascii="Arial" w:eastAsia="Calibri" w:hAnsi="Arial" w:cs="Arial"/>
          <w:sz w:val="24"/>
          <w:szCs w:val="24"/>
        </w:rPr>
        <w:t xml:space="preserve">   </w:t>
      </w:r>
      <w:r w:rsidR="00CC1836" w:rsidRPr="0076791B">
        <w:rPr>
          <w:rFonts w:ascii="Arial" w:eastAsia="Calibri" w:hAnsi="Arial" w:cs="Arial"/>
          <w:sz w:val="24"/>
          <w:szCs w:val="24"/>
        </w:rPr>
        <w:t xml:space="preserve">A </w:t>
      </w:r>
      <w:r w:rsidR="005F6C70" w:rsidRPr="0076791B">
        <w:rPr>
          <w:rFonts w:ascii="Arial" w:eastAsia="Calibri" w:hAnsi="Arial" w:cs="Arial"/>
          <w:sz w:val="24"/>
          <w:szCs w:val="24"/>
        </w:rPr>
        <w:t>continuación,</w:t>
      </w:r>
      <w:r w:rsidR="00CC1836" w:rsidRPr="0076791B">
        <w:rPr>
          <w:rFonts w:ascii="Arial" w:eastAsia="Calibri" w:hAnsi="Arial" w:cs="Arial"/>
          <w:sz w:val="24"/>
          <w:szCs w:val="24"/>
        </w:rPr>
        <w:t xml:space="preserve"> se presentan las ideas que surgieron al realizar este trabajo de investigación, algunas de ellas son preguntas que necesitarán de nuevas investigaciones para ser respondidas. </w:t>
      </w:r>
    </w:p>
    <w:p w14:paraId="524C842B" w14:textId="392B9900" w:rsidR="00BE7FBF" w:rsidRPr="0076791B" w:rsidRDefault="00EA19ED" w:rsidP="00997FBB">
      <w:pPr>
        <w:spacing w:after="0" w:line="360" w:lineRule="auto"/>
        <w:ind w:left="284" w:firstLine="709"/>
        <w:rPr>
          <w:rFonts w:ascii="Arial" w:eastAsia="Calibri" w:hAnsi="Arial" w:cs="Arial"/>
          <w:sz w:val="24"/>
          <w:szCs w:val="24"/>
        </w:rPr>
      </w:pPr>
      <w:r w:rsidRPr="0076791B">
        <w:rPr>
          <w:rFonts w:ascii="Arial" w:eastAsia="Calibri" w:hAnsi="Arial" w:cs="Arial"/>
          <w:sz w:val="24"/>
          <w:szCs w:val="24"/>
        </w:rPr>
        <w:t xml:space="preserve">  </w:t>
      </w:r>
      <w:r w:rsidR="00BE7FBF" w:rsidRPr="0076791B">
        <w:rPr>
          <w:rFonts w:ascii="Arial" w:eastAsia="Calibri" w:hAnsi="Arial" w:cs="Arial"/>
          <w:sz w:val="24"/>
          <w:szCs w:val="24"/>
        </w:rPr>
        <w:t xml:space="preserve">Se pudo establecer la relación que existe entre la escritura y el aprendizaje sobre los temas de las unidades de indagación. Se logró evidenciar que los </w:t>
      </w:r>
      <w:r w:rsidR="00CE5BBD" w:rsidRPr="0076791B">
        <w:rPr>
          <w:rFonts w:ascii="Arial" w:eastAsia="Calibri" w:hAnsi="Arial" w:cs="Arial"/>
          <w:sz w:val="24"/>
          <w:szCs w:val="24"/>
        </w:rPr>
        <w:t>niños</w:t>
      </w:r>
      <w:r w:rsidR="00BE7FBF" w:rsidRPr="0076791B">
        <w:rPr>
          <w:rFonts w:ascii="Arial" w:eastAsia="Calibri" w:hAnsi="Arial" w:cs="Arial"/>
          <w:sz w:val="24"/>
          <w:szCs w:val="24"/>
        </w:rPr>
        <w:t xml:space="preserve"> escriben sobre lo que es significativo para ellos y expresan ideas sobre esos aspectos.</w:t>
      </w:r>
    </w:p>
    <w:p w14:paraId="24FBEF5E" w14:textId="2C593D47" w:rsidR="008F4006" w:rsidRPr="0076791B" w:rsidRDefault="00BE7FBF" w:rsidP="00997FBB">
      <w:pPr>
        <w:spacing w:after="0" w:line="360" w:lineRule="auto"/>
        <w:ind w:left="284" w:firstLine="709"/>
        <w:rPr>
          <w:rFonts w:ascii="Arial" w:eastAsia="Calibri" w:hAnsi="Arial" w:cs="Arial"/>
          <w:sz w:val="24"/>
          <w:szCs w:val="24"/>
        </w:rPr>
      </w:pPr>
      <w:r w:rsidRPr="0076791B">
        <w:rPr>
          <w:rFonts w:ascii="Arial" w:eastAsia="Calibri" w:hAnsi="Arial" w:cs="Arial"/>
          <w:sz w:val="24"/>
          <w:szCs w:val="24"/>
        </w:rPr>
        <w:t xml:space="preserve">Se logró evidenciar </w:t>
      </w:r>
      <w:r w:rsidR="004A4EC3" w:rsidRPr="0076791B">
        <w:rPr>
          <w:rFonts w:ascii="Arial" w:eastAsia="Calibri" w:hAnsi="Arial" w:cs="Arial"/>
          <w:sz w:val="24"/>
          <w:szCs w:val="24"/>
        </w:rPr>
        <w:t>que los</w:t>
      </w:r>
      <w:r w:rsidR="00CC1836" w:rsidRPr="0076791B">
        <w:rPr>
          <w:rFonts w:ascii="Arial" w:eastAsia="Calibri" w:hAnsi="Arial" w:cs="Arial"/>
          <w:sz w:val="24"/>
          <w:szCs w:val="24"/>
        </w:rPr>
        <w:t xml:space="preserve"> niños pueden desarrollar sus comprensiones a partir de la producción textual, en tanto a partir de la escritura pueden hacerlas visibles, tomar postura y hacer nuevas indagaciones para ampliar sus comprensiones. La escritura permite a los niños y niñas hacer conexiones, establecer relaciones, comparaciones con los aprendizajes adquiridos en relación a las unidades de indagación trabajadas y comunicarlas a otros. </w:t>
      </w:r>
    </w:p>
    <w:p w14:paraId="5B3E3442" w14:textId="723F445A" w:rsidR="007C74DB" w:rsidRPr="0076791B" w:rsidRDefault="00EA19ED" w:rsidP="00997FBB">
      <w:pPr>
        <w:spacing w:after="0" w:line="360" w:lineRule="auto"/>
        <w:ind w:left="284" w:firstLine="709"/>
        <w:rPr>
          <w:rFonts w:ascii="Arial" w:eastAsia="Calibri" w:hAnsi="Arial" w:cs="Arial"/>
          <w:sz w:val="24"/>
          <w:szCs w:val="24"/>
        </w:rPr>
      </w:pPr>
      <w:r w:rsidRPr="0076791B">
        <w:rPr>
          <w:rFonts w:ascii="Arial" w:eastAsia="Calibri" w:hAnsi="Arial" w:cs="Arial"/>
          <w:sz w:val="24"/>
          <w:szCs w:val="24"/>
        </w:rPr>
        <w:t xml:space="preserve">  </w:t>
      </w:r>
      <w:r w:rsidR="00CC1836" w:rsidRPr="0076791B">
        <w:rPr>
          <w:rFonts w:ascii="Arial" w:eastAsia="Calibri" w:hAnsi="Arial" w:cs="Arial"/>
          <w:sz w:val="24"/>
          <w:szCs w:val="24"/>
        </w:rPr>
        <w:t xml:space="preserve">Se hace evidente el progreso en el desarrollo de la escritura de los niños a medida que avanza el proceso. Seguramente un aspecto que facilitó este avance, fue el hecho de trabajar con contenidos significativos y tomando como unidad de sentido, el texto completo. </w:t>
      </w:r>
    </w:p>
    <w:p w14:paraId="2BA08E2D" w14:textId="4AA6C79C" w:rsidR="00450318" w:rsidRPr="0076791B" w:rsidRDefault="00EA19ED" w:rsidP="00997FBB">
      <w:pPr>
        <w:spacing w:after="0" w:line="360" w:lineRule="auto"/>
        <w:ind w:left="284" w:firstLine="709"/>
        <w:rPr>
          <w:rFonts w:ascii="Arial" w:eastAsia="Calibri" w:hAnsi="Arial" w:cs="Arial"/>
          <w:sz w:val="24"/>
          <w:szCs w:val="24"/>
        </w:rPr>
      </w:pPr>
      <w:r w:rsidRPr="0076791B">
        <w:rPr>
          <w:rFonts w:ascii="Arial" w:eastAsia="Calibri" w:hAnsi="Arial" w:cs="Arial"/>
          <w:sz w:val="24"/>
          <w:szCs w:val="24"/>
        </w:rPr>
        <w:t xml:space="preserve">  </w:t>
      </w:r>
      <w:r w:rsidR="00450318" w:rsidRPr="0076791B">
        <w:rPr>
          <w:rFonts w:ascii="Arial" w:eastAsia="Calibri" w:hAnsi="Arial" w:cs="Arial"/>
          <w:sz w:val="24"/>
          <w:szCs w:val="24"/>
        </w:rPr>
        <w:t>Las experiencias de aprendizaje significativas sobre las unidades de indagación, unidas a un proceso de escritura que incluya múltiples experiencias de producción textual, permiten a</w:t>
      </w:r>
      <w:r w:rsidR="00E604A6" w:rsidRPr="0076791B">
        <w:rPr>
          <w:rFonts w:ascii="Arial" w:eastAsia="Calibri" w:hAnsi="Arial" w:cs="Arial"/>
          <w:sz w:val="24"/>
          <w:szCs w:val="24"/>
        </w:rPr>
        <w:t xml:space="preserve"> </w:t>
      </w:r>
      <w:r w:rsidR="00450318" w:rsidRPr="0076791B">
        <w:rPr>
          <w:rFonts w:ascii="Arial" w:eastAsia="Calibri" w:hAnsi="Arial" w:cs="Arial"/>
          <w:sz w:val="24"/>
          <w:szCs w:val="24"/>
        </w:rPr>
        <w:t>l</w:t>
      </w:r>
      <w:r w:rsidR="00E604A6" w:rsidRPr="0076791B">
        <w:rPr>
          <w:rFonts w:ascii="Arial" w:eastAsia="Calibri" w:hAnsi="Arial" w:cs="Arial"/>
          <w:sz w:val="24"/>
          <w:szCs w:val="24"/>
        </w:rPr>
        <w:t>os</w:t>
      </w:r>
      <w:r w:rsidR="00450318" w:rsidRPr="0076791B">
        <w:rPr>
          <w:rFonts w:ascii="Arial" w:eastAsia="Calibri" w:hAnsi="Arial" w:cs="Arial"/>
          <w:sz w:val="24"/>
          <w:szCs w:val="24"/>
        </w:rPr>
        <w:t xml:space="preserve"> niño</w:t>
      </w:r>
      <w:r w:rsidR="00E604A6" w:rsidRPr="0076791B">
        <w:rPr>
          <w:rFonts w:ascii="Arial" w:eastAsia="Calibri" w:hAnsi="Arial" w:cs="Arial"/>
          <w:sz w:val="24"/>
          <w:szCs w:val="24"/>
        </w:rPr>
        <w:t>s</w:t>
      </w:r>
      <w:r w:rsidR="00450318" w:rsidRPr="0076791B">
        <w:rPr>
          <w:rFonts w:ascii="Arial" w:eastAsia="Calibri" w:hAnsi="Arial" w:cs="Arial"/>
          <w:sz w:val="24"/>
          <w:szCs w:val="24"/>
        </w:rPr>
        <w:t xml:space="preserve"> comprender el sentido del texto escrito, especialmente al transmitir mensajes y comunicar opiniones para influir en otros. </w:t>
      </w:r>
    </w:p>
    <w:p w14:paraId="6A4A41F9" w14:textId="00648956" w:rsidR="008A504B" w:rsidRPr="0076791B" w:rsidRDefault="00EA19ED" w:rsidP="00997FBB">
      <w:pPr>
        <w:spacing w:after="0" w:line="360" w:lineRule="auto"/>
        <w:ind w:left="284" w:firstLine="709"/>
        <w:rPr>
          <w:rFonts w:ascii="Arial" w:eastAsia="Calibri" w:hAnsi="Arial" w:cs="Arial"/>
          <w:sz w:val="24"/>
          <w:szCs w:val="24"/>
        </w:rPr>
      </w:pPr>
      <w:r w:rsidRPr="0076791B">
        <w:rPr>
          <w:rFonts w:ascii="Arial" w:eastAsia="Calibri" w:hAnsi="Arial" w:cs="Arial"/>
          <w:sz w:val="24"/>
          <w:szCs w:val="24"/>
        </w:rPr>
        <w:t xml:space="preserve">  </w:t>
      </w:r>
      <w:r w:rsidR="00CC1836" w:rsidRPr="0076791B">
        <w:rPr>
          <w:rFonts w:ascii="Arial" w:eastAsia="Calibri" w:hAnsi="Arial" w:cs="Arial"/>
          <w:sz w:val="24"/>
          <w:szCs w:val="24"/>
        </w:rPr>
        <w:t xml:space="preserve">Se </w:t>
      </w:r>
      <w:r w:rsidR="004A4EC3" w:rsidRPr="0076791B">
        <w:rPr>
          <w:rFonts w:ascii="Arial" w:eastAsia="Calibri" w:hAnsi="Arial" w:cs="Arial"/>
          <w:sz w:val="24"/>
          <w:szCs w:val="24"/>
        </w:rPr>
        <w:t>pudo establecer que</w:t>
      </w:r>
      <w:r w:rsidR="00CC1836" w:rsidRPr="0076791B">
        <w:rPr>
          <w:rFonts w:ascii="Arial" w:eastAsia="Calibri" w:hAnsi="Arial" w:cs="Arial"/>
          <w:sz w:val="24"/>
          <w:szCs w:val="24"/>
        </w:rPr>
        <w:t xml:space="preserve"> </w:t>
      </w:r>
      <w:r w:rsidR="004A4EC3" w:rsidRPr="0076791B">
        <w:rPr>
          <w:rFonts w:ascii="Arial" w:eastAsia="Calibri" w:hAnsi="Arial" w:cs="Arial"/>
          <w:sz w:val="24"/>
          <w:szCs w:val="24"/>
        </w:rPr>
        <w:t>los niños utilizan</w:t>
      </w:r>
      <w:r w:rsidR="00CC1836" w:rsidRPr="0076791B">
        <w:rPr>
          <w:rFonts w:ascii="Arial" w:eastAsia="Calibri" w:hAnsi="Arial" w:cs="Arial"/>
          <w:sz w:val="24"/>
          <w:szCs w:val="24"/>
        </w:rPr>
        <w:t xml:space="preserve"> el dibujo al iniciar su proceso de escritura como un referente de apoyo al texto; sin </w:t>
      </w:r>
      <w:r w:rsidR="001C57F9" w:rsidRPr="0076791B">
        <w:rPr>
          <w:rFonts w:ascii="Arial" w:eastAsia="Calibri" w:hAnsi="Arial" w:cs="Arial"/>
          <w:sz w:val="24"/>
          <w:szCs w:val="24"/>
        </w:rPr>
        <w:t>embargo,</w:t>
      </w:r>
      <w:r w:rsidR="00CC1836" w:rsidRPr="0076791B">
        <w:rPr>
          <w:rFonts w:ascii="Arial" w:eastAsia="Calibri" w:hAnsi="Arial" w:cs="Arial"/>
          <w:sz w:val="24"/>
          <w:szCs w:val="24"/>
        </w:rPr>
        <w:t xml:space="preserve"> me queda la duda ¿si no hubiera solicitado el dibujo igual lo habrían hecho?, de no estar el dibujo ¿el n</w:t>
      </w:r>
      <w:r w:rsidR="005F6C70" w:rsidRPr="0076791B">
        <w:rPr>
          <w:rFonts w:ascii="Arial" w:eastAsia="Calibri" w:hAnsi="Arial" w:cs="Arial"/>
          <w:sz w:val="24"/>
          <w:szCs w:val="24"/>
        </w:rPr>
        <w:t xml:space="preserve">iño habría escrito más </w:t>
      </w:r>
      <w:r w:rsidR="001C57F9" w:rsidRPr="0076791B">
        <w:rPr>
          <w:rFonts w:ascii="Arial" w:eastAsia="Calibri" w:hAnsi="Arial" w:cs="Arial"/>
          <w:sz w:val="24"/>
          <w:szCs w:val="24"/>
        </w:rPr>
        <w:t>ideas?</w:t>
      </w:r>
      <w:r w:rsidR="008A504B" w:rsidRPr="0076791B">
        <w:rPr>
          <w:rFonts w:ascii="Arial" w:hAnsi="Arial" w:cs="Arial"/>
          <w:sz w:val="24"/>
          <w:szCs w:val="24"/>
        </w:rPr>
        <w:t xml:space="preserve"> </w:t>
      </w:r>
    </w:p>
    <w:p w14:paraId="3DD1D2E9" w14:textId="6E28AF97" w:rsidR="008A504B" w:rsidRPr="0076791B" w:rsidRDefault="00EA19ED" w:rsidP="00997FBB">
      <w:pPr>
        <w:spacing w:after="0" w:line="360" w:lineRule="auto"/>
        <w:ind w:left="284" w:firstLine="709"/>
        <w:rPr>
          <w:rFonts w:ascii="Arial" w:eastAsia="Calibri" w:hAnsi="Arial" w:cs="Arial"/>
          <w:sz w:val="24"/>
          <w:szCs w:val="24"/>
        </w:rPr>
      </w:pPr>
      <w:r w:rsidRPr="0076791B">
        <w:rPr>
          <w:rFonts w:ascii="Arial" w:eastAsia="Calibri" w:hAnsi="Arial" w:cs="Arial"/>
          <w:sz w:val="24"/>
          <w:szCs w:val="24"/>
        </w:rPr>
        <w:t xml:space="preserve">  </w:t>
      </w:r>
      <w:r w:rsidR="008A504B" w:rsidRPr="0076791B">
        <w:rPr>
          <w:rFonts w:ascii="Arial" w:eastAsia="Calibri" w:hAnsi="Arial" w:cs="Arial"/>
          <w:sz w:val="24"/>
          <w:szCs w:val="24"/>
        </w:rPr>
        <w:t xml:space="preserve">Puede inferirse que a medida que los niños aumentan sus experiencias de aprendizaje en relación a un tema de indagación puede ampliar sus escritos, en tanto ha logrado mayores comprensiones y aprendizajes significativos, lo que le permite expresarlo más fácilmente. </w:t>
      </w:r>
    </w:p>
    <w:p w14:paraId="4EEDF776" w14:textId="48D50A52" w:rsidR="00B47818" w:rsidRPr="0076791B" w:rsidRDefault="00EA19ED" w:rsidP="00997FBB">
      <w:pPr>
        <w:spacing w:after="0" w:line="360" w:lineRule="auto"/>
        <w:ind w:left="284" w:firstLine="709"/>
        <w:rPr>
          <w:rFonts w:ascii="Arial" w:eastAsia="Calibri" w:hAnsi="Arial" w:cs="Arial"/>
          <w:sz w:val="24"/>
          <w:szCs w:val="24"/>
        </w:rPr>
      </w:pPr>
      <w:r w:rsidRPr="0076791B">
        <w:rPr>
          <w:rFonts w:ascii="Arial" w:eastAsia="Calibri" w:hAnsi="Arial" w:cs="Arial"/>
          <w:sz w:val="24"/>
          <w:szCs w:val="24"/>
        </w:rPr>
        <w:lastRenderedPageBreak/>
        <w:t xml:space="preserve">  </w:t>
      </w:r>
      <w:r w:rsidR="00B47818" w:rsidRPr="0076791B">
        <w:rPr>
          <w:rFonts w:ascii="Arial" w:eastAsia="Calibri" w:hAnsi="Arial" w:cs="Arial"/>
          <w:sz w:val="24"/>
          <w:szCs w:val="24"/>
        </w:rPr>
        <w:t xml:space="preserve">Queda claro que es posible estimular y aprovechar el uso de la escritura para aprender, en tanto a lo largo del proceso se pudo </w:t>
      </w:r>
      <w:r w:rsidR="00E61630" w:rsidRPr="0076791B">
        <w:rPr>
          <w:rFonts w:ascii="Arial" w:eastAsia="Calibri" w:hAnsi="Arial" w:cs="Arial"/>
          <w:sz w:val="24"/>
          <w:szCs w:val="24"/>
        </w:rPr>
        <w:t>obse</w:t>
      </w:r>
      <w:r w:rsidR="0064012D" w:rsidRPr="0076791B">
        <w:rPr>
          <w:rFonts w:ascii="Arial" w:eastAsia="Calibri" w:hAnsi="Arial" w:cs="Arial"/>
          <w:sz w:val="24"/>
          <w:szCs w:val="24"/>
        </w:rPr>
        <w:t>r</w:t>
      </w:r>
      <w:r w:rsidR="00E61630" w:rsidRPr="0076791B">
        <w:rPr>
          <w:rFonts w:ascii="Arial" w:eastAsia="Calibri" w:hAnsi="Arial" w:cs="Arial"/>
          <w:sz w:val="24"/>
          <w:szCs w:val="24"/>
        </w:rPr>
        <w:t>var cómo</w:t>
      </w:r>
      <w:r w:rsidR="00B47818" w:rsidRPr="0076791B">
        <w:rPr>
          <w:rFonts w:ascii="Arial" w:eastAsia="Calibri" w:hAnsi="Arial" w:cs="Arial"/>
          <w:sz w:val="24"/>
          <w:szCs w:val="24"/>
        </w:rPr>
        <w:t xml:space="preserve"> </w:t>
      </w:r>
      <w:r w:rsidR="00E604A6" w:rsidRPr="0076791B">
        <w:rPr>
          <w:rFonts w:ascii="Arial" w:eastAsia="Calibri" w:hAnsi="Arial" w:cs="Arial"/>
          <w:sz w:val="24"/>
          <w:szCs w:val="24"/>
        </w:rPr>
        <w:t xml:space="preserve">los </w:t>
      </w:r>
      <w:r w:rsidR="00285027" w:rsidRPr="0076791B">
        <w:rPr>
          <w:rFonts w:ascii="Arial" w:eastAsia="Calibri" w:hAnsi="Arial" w:cs="Arial"/>
          <w:sz w:val="24"/>
          <w:szCs w:val="24"/>
        </w:rPr>
        <w:t>niños logran</w:t>
      </w:r>
      <w:r w:rsidR="00B47818" w:rsidRPr="0076791B">
        <w:rPr>
          <w:rFonts w:ascii="Arial" w:eastAsia="Calibri" w:hAnsi="Arial" w:cs="Arial"/>
          <w:sz w:val="24"/>
          <w:szCs w:val="24"/>
        </w:rPr>
        <w:t xml:space="preserve"> demostrar sus comprensiones sobre sus aprendizajes significativos en un texto escrito de forma cada vez más articulada.</w:t>
      </w:r>
    </w:p>
    <w:p w14:paraId="30720210" w14:textId="7670AFF5" w:rsidR="00AD15A4" w:rsidRPr="0076791B" w:rsidRDefault="00EA19ED" w:rsidP="00997FBB">
      <w:pPr>
        <w:spacing w:after="0" w:line="360" w:lineRule="auto"/>
        <w:ind w:left="284" w:firstLine="709"/>
        <w:rPr>
          <w:rFonts w:ascii="Arial" w:eastAsia="Calibri" w:hAnsi="Arial" w:cs="Arial"/>
          <w:sz w:val="24"/>
          <w:szCs w:val="24"/>
        </w:rPr>
      </w:pPr>
      <w:r w:rsidRPr="0076791B">
        <w:rPr>
          <w:rFonts w:ascii="Arial" w:eastAsia="Calibri" w:hAnsi="Arial" w:cs="Arial"/>
          <w:sz w:val="24"/>
          <w:szCs w:val="24"/>
        </w:rPr>
        <w:t xml:space="preserve">  </w:t>
      </w:r>
      <w:r w:rsidR="00E61630" w:rsidRPr="0076791B">
        <w:rPr>
          <w:rFonts w:ascii="Arial" w:eastAsia="Calibri" w:hAnsi="Arial" w:cs="Arial"/>
          <w:sz w:val="24"/>
          <w:szCs w:val="24"/>
        </w:rPr>
        <w:t xml:space="preserve">Se pudo evidenciar cómo los niños </w:t>
      </w:r>
      <w:proofErr w:type="spellStart"/>
      <w:r w:rsidR="00E61630" w:rsidRPr="0076791B">
        <w:rPr>
          <w:rFonts w:ascii="Arial" w:eastAsia="Calibri" w:hAnsi="Arial" w:cs="Arial"/>
          <w:sz w:val="24"/>
          <w:szCs w:val="24"/>
        </w:rPr>
        <w:t>amplian</w:t>
      </w:r>
      <w:proofErr w:type="spellEnd"/>
      <w:r w:rsidR="00E61630" w:rsidRPr="0076791B">
        <w:rPr>
          <w:rFonts w:ascii="Arial" w:eastAsia="Calibri" w:hAnsi="Arial" w:cs="Arial"/>
          <w:sz w:val="24"/>
          <w:szCs w:val="24"/>
        </w:rPr>
        <w:t xml:space="preserve"> su texto a medida que comp</w:t>
      </w:r>
      <w:r w:rsidR="00331239" w:rsidRPr="0076791B">
        <w:rPr>
          <w:rFonts w:ascii="Arial" w:eastAsia="Calibri" w:hAnsi="Arial" w:cs="Arial"/>
          <w:sz w:val="24"/>
          <w:szCs w:val="24"/>
        </w:rPr>
        <w:t>r</w:t>
      </w:r>
      <w:r w:rsidR="00E61630" w:rsidRPr="0076791B">
        <w:rPr>
          <w:rFonts w:ascii="Arial" w:eastAsia="Calibri" w:hAnsi="Arial" w:cs="Arial"/>
          <w:sz w:val="24"/>
          <w:szCs w:val="24"/>
        </w:rPr>
        <w:t>enden mejor las temáticas propuestas y las relacionan con su vida diaria, lo que demuestra el sentido que adquiere la escritura para comunicar y construir significado.</w:t>
      </w:r>
    </w:p>
    <w:p w14:paraId="4475AD07" w14:textId="0B94B2CA" w:rsidR="00AD15A4" w:rsidRPr="0076791B" w:rsidRDefault="00EA19ED" w:rsidP="00997FBB">
      <w:pPr>
        <w:spacing w:after="0" w:line="360" w:lineRule="auto"/>
        <w:ind w:left="284" w:firstLine="709"/>
        <w:rPr>
          <w:rFonts w:ascii="Arial" w:eastAsia="Calibri" w:hAnsi="Arial" w:cs="Arial"/>
          <w:sz w:val="24"/>
          <w:szCs w:val="24"/>
        </w:rPr>
      </w:pPr>
      <w:r w:rsidRPr="0076791B">
        <w:rPr>
          <w:rFonts w:ascii="Arial" w:eastAsia="Calibri" w:hAnsi="Arial" w:cs="Arial"/>
          <w:sz w:val="24"/>
          <w:szCs w:val="24"/>
        </w:rPr>
        <w:t xml:space="preserve">  </w:t>
      </w:r>
      <w:r w:rsidR="00AD15A4" w:rsidRPr="0076791B">
        <w:rPr>
          <w:rFonts w:ascii="Arial" w:eastAsia="Calibri" w:hAnsi="Arial" w:cs="Arial"/>
          <w:sz w:val="24"/>
          <w:szCs w:val="24"/>
        </w:rPr>
        <w:t xml:space="preserve">El desarrollo del lenguaje es un proceso continuo que va relacionado con la construcción de significado y permite que los niños expresen ideas en relación a sus vivencias, conexiones y comprensiones sobre lo que es significativo para </w:t>
      </w:r>
      <w:proofErr w:type="spellStart"/>
      <w:r w:rsidR="00AD15A4" w:rsidRPr="0076791B">
        <w:rPr>
          <w:rFonts w:ascii="Arial" w:eastAsia="Calibri" w:hAnsi="Arial" w:cs="Arial"/>
          <w:sz w:val="24"/>
          <w:szCs w:val="24"/>
        </w:rPr>
        <w:t>el</w:t>
      </w:r>
      <w:proofErr w:type="spellEnd"/>
      <w:r w:rsidR="00AD15A4" w:rsidRPr="0076791B">
        <w:rPr>
          <w:rFonts w:ascii="Arial" w:eastAsia="Calibri" w:hAnsi="Arial" w:cs="Arial"/>
          <w:sz w:val="24"/>
          <w:szCs w:val="24"/>
        </w:rPr>
        <w:t xml:space="preserve">.  </w:t>
      </w:r>
    </w:p>
    <w:p w14:paraId="55A8B935" w14:textId="3E07FD65" w:rsidR="00E36088" w:rsidRPr="0076791B" w:rsidRDefault="007A6B2E" w:rsidP="00997FBB">
      <w:pPr>
        <w:spacing w:after="0" w:line="360" w:lineRule="auto"/>
        <w:ind w:left="284" w:firstLine="709"/>
        <w:rPr>
          <w:rFonts w:ascii="Arial" w:eastAsia="Calibri" w:hAnsi="Arial" w:cs="Arial"/>
          <w:sz w:val="24"/>
          <w:szCs w:val="24"/>
        </w:rPr>
      </w:pPr>
      <w:r w:rsidRPr="0076791B">
        <w:rPr>
          <w:rFonts w:ascii="Arial" w:eastAsia="Calibri" w:hAnsi="Arial" w:cs="Arial"/>
          <w:sz w:val="24"/>
          <w:szCs w:val="24"/>
        </w:rPr>
        <w:t xml:space="preserve">  </w:t>
      </w:r>
      <w:r w:rsidR="00E36088" w:rsidRPr="0076791B">
        <w:rPr>
          <w:rFonts w:ascii="Arial" w:eastAsia="Calibri" w:hAnsi="Arial" w:cs="Arial"/>
          <w:sz w:val="24"/>
          <w:szCs w:val="24"/>
        </w:rPr>
        <w:t xml:space="preserve">Finalmente se puede concluir que existe una estrecha relación entre la producción textual y las comprensiones de los niños, y que es posible estimular y aprovechar el uso de la escritura para aprender. </w:t>
      </w:r>
    </w:p>
    <w:p w14:paraId="6BF74C61" w14:textId="241884D2" w:rsidR="005B6423" w:rsidRPr="0076791B" w:rsidRDefault="00EF4855" w:rsidP="00997FBB">
      <w:pPr>
        <w:spacing w:line="360" w:lineRule="auto"/>
        <w:ind w:left="284" w:firstLine="709"/>
        <w:jc w:val="center"/>
        <w:rPr>
          <w:rFonts w:ascii="Arial" w:hAnsi="Arial" w:cs="Arial"/>
          <w:sz w:val="24"/>
          <w:szCs w:val="24"/>
        </w:rPr>
      </w:pPr>
      <w:r w:rsidRPr="0076791B">
        <w:rPr>
          <w:rFonts w:ascii="Arial" w:hAnsi="Arial" w:cs="Arial"/>
          <w:sz w:val="24"/>
          <w:szCs w:val="24"/>
        </w:rPr>
        <w:t>Referencias</w:t>
      </w:r>
    </w:p>
    <w:p w14:paraId="5C156CA3" w14:textId="4984C366" w:rsidR="003B30C1" w:rsidRPr="0076791B" w:rsidRDefault="003B30C1" w:rsidP="00997FBB">
      <w:pPr>
        <w:spacing w:line="360" w:lineRule="auto"/>
        <w:ind w:left="284" w:firstLine="709"/>
        <w:rPr>
          <w:rFonts w:ascii="Arial" w:hAnsi="Arial" w:cs="Arial"/>
          <w:sz w:val="24"/>
          <w:szCs w:val="24"/>
        </w:rPr>
      </w:pPr>
      <w:r w:rsidRPr="0076791B">
        <w:rPr>
          <w:rFonts w:ascii="Arial" w:hAnsi="Arial" w:cs="Arial"/>
          <w:sz w:val="24"/>
          <w:szCs w:val="24"/>
          <w:lang w:val="es-ES"/>
        </w:rPr>
        <w:t xml:space="preserve">Albuquerque, M., Alves </w:t>
      </w:r>
      <w:proofErr w:type="spellStart"/>
      <w:r w:rsidRPr="0076791B">
        <w:rPr>
          <w:rFonts w:ascii="Arial" w:hAnsi="Arial" w:cs="Arial"/>
          <w:sz w:val="24"/>
          <w:szCs w:val="24"/>
          <w:lang w:val="es-ES"/>
        </w:rPr>
        <w:t>Martins</w:t>
      </w:r>
      <w:proofErr w:type="spellEnd"/>
      <w:r w:rsidRPr="0076791B">
        <w:rPr>
          <w:rFonts w:ascii="Arial" w:hAnsi="Arial" w:cs="Arial"/>
          <w:sz w:val="24"/>
          <w:szCs w:val="24"/>
          <w:lang w:val="es-ES"/>
        </w:rPr>
        <w:t xml:space="preserve">. (2016) Fomento de habilidades de </w:t>
      </w:r>
      <w:proofErr w:type="spellStart"/>
      <w:r w:rsidRPr="0076791B">
        <w:rPr>
          <w:rFonts w:ascii="Arial" w:hAnsi="Arial" w:cs="Arial"/>
          <w:sz w:val="24"/>
          <w:szCs w:val="24"/>
          <w:lang w:val="es-ES"/>
        </w:rPr>
        <w:t>lecto</w:t>
      </w:r>
      <w:proofErr w:type="spellEnd"/>
      <w:r w:rsidRPr="0076791B">
        <w:rPr>
          <w:rFonts w:ascii="Arial" w:hAnsi="Arial" w:cs="Arial"/>
          <w:sz w:val="24"/>
          <w:szCs w:val="24"/>
          <w:lang w:val="es-ES"/>
        </w:rPr>
        <w:t xml:space="preserve">-escritura en la </w:t>
      </w:r>
      <w:r w:rsidR="00F21CFE" w:rsidRPr="0076791B">
        <w:rPr>
          <w:rFonts w:ascii="Arial" w:hAnsi="Arial" w:cs="Arial"/>
          <w:sz w:val="24"/>
          <w:szCs w:val="24"/>
          <w:lang w:val="es-ES"/>
        </w:rPr>
        <w:t>primera infancia</w:t>
      </w:r>
      <w:r w:rsidRPr="0076791B">
        <w:rPr>
          <w:rFonts w:ascii="Arial" w:hAnsi="Arial" w:cs="Arial"/>
          <w:sz w:val="24"/>
          <w:szCs w:val="24"/>
          <w:lang w:val="es-ES"/>
        </w:rPr>
        <w:t xml:space="preserve"> estudio de seguimiento desde la educación infantil al primer curso de educación primaria.  </w:t>
      </w:r>
      <w:hyperlink r:id="rId19" w:history="1">
        <w:r w:rsidRPr="0076791B">
          <w:rPr>
            <w:rStyle w:val="Hipervnculo"/>
            <w:rFonts w:ascii="Arial" w:hAnsi="Arial" w:cs="Arial"/>
            <w:color w:val="auto"/>
            <w:sz w:val="24"/>
            <w:szCs w:val="24"/>
            <w:lang w:val="es-ES"/>
          </w:rPr>
          <w:t xml:space="preserve">Infancia y Aprendizaje: </w:t>
        </w:r>
        <w:proofErr w:type="spellStart"/>
        <w:r w:rsidRPr="0076791B">
          <w:rPr>
            <w:rStyle w:val="Hipervnculo"/>
            <w:rFonts w:ascii="Arial" w:hAnsi="Arial" w:cs="Arial"/>
            <w:color w:val="auto"/>
            <w:sz w:val="24"/>
            <w:szCs w:val="24"/>
            <w:lang w:val="es-ES"/>
          </w:rPr>
          <w:t>Journal</w:t>
        </w:r>
        <w:proofErr w:type="spellEnd"/>
        <w:r w:rsidRPr="0076791B">
          <w:rPr>
            <w:rStyle w:val="Hipervnculo"/>
            <w:rFonts w:ascii="Arial" w:hAnsi="Arial" w:cs="Arial"/>
            <w:color w:val="auto"/>
            <w:sz w:val="24"/>
            <w:szCs w:val="24"/>
            <w:lang w:val="es-ES"/>
          </w:rPr>
          <w:t xml:space="preserve"> </w:t>
        </w:r>
        <w:proofErr w:type="spellStart"/>
        <w:r w:rsidRPr="0076791B">
          <w:rPr>
            <w:rStyle w:val="Hipervnculo"/>
            <w:rFonts w:ascii="Arial" w:hAnsi="Arial" w:cs="Arial"/>
            <w:color w:val="auto"/>
            <w:sz w:val="24"/>
            <w:szCs w:val="24"/>
            <w:lang w:val="es-ES"/>
          </w:rPr>
          <w:t>for</w:t>
        </w:r>
        <w:proofErr w:type="spellEnd"/>
        <w:r w:rsidRPr="0076791B">
          <w:rPr>
            <w:rStyle w:val="Hipervnculo"/>
            <w:rFonts w:ascii="Arial" w:hAnsi="Arial" w:cs="Arial"/>
            <w:color w:val="auto"/>
            <w:sz w:val="24"/>
            <w:szCs w:val="24"/>
            <w:lang w:val="es-ES"/>
          </w:rPr>
          <w:t xml:space="preserve"> </w:t>
        </w:r>
        <w:proofErr w:type="spellStart"/>
        <w:r w:rsidRPr="0076791B">
          <w:rPr>
            <w:rStyle w:val="Hipervnculo"/>
            <w:rFonts w:ascii="Arial" w:hAnsi="Arial" w:cs="Arial"/>
            <w:color w:val="auto"/>
            <w:sz w:val="24"/>
            <w:szCs w:val="24"/>
            <w:lang w:val="es-ES"/>
          </w:rPr>
          <w:t>the</w:t>
        </w:r>
        <w:proofErr w:type="spellEnd"/>
        <w:r w:rsidRPr="0076791B">
          <w:rPr>
            <w:rStyle w:val="Hipervnculo"/>
            <w:rFonts w:ascii="Arial" w:hAnsi="Arial" w:cs="Arial"/>
            <w:color w:val="auto"/>
            <w:sz w:val="24"/>
            <w:szCs w:val="24"/>
            <w:lang w:val="es-ES"/>
          </w:rPr>
          <w:t xml:space="preserve"> </w:t>
        </w:r>
        <w:proofErr w:type="spellStart"/>
        <w:r w:rsidRPr="0076791B">
          <w:rPr>
            <w:rStyle w:val="Hipervnculo"/>
            <w:rFonts w:ascii="Arial" w:hAnsi="Arial" w:cs="Arial"/>
            <w:color w:val="auto"/>
            <w:sz w:val="24"/>
            <w:szCs w:val="24"/>
            <w:lang w:val="es-ES"/>
          </w:rPr>
          <w:t>Study</w:t>
        </w:r>
        <w:proofErr w:type="spellEnd"/>
        <w:r w:rsidRPr="0076791B">
          <w:rPr>
            <w:rStyle w:val="Hipervnculo"/>
            <w:rFonts w:ascii="Arial" w:hAnsi="Arial" w:cs="Arial"/>
            <w:color w:val="auto"/>
            <w:sz w:val="24"/>
            <w:szCs w:val="24"/>
            <w:lang w:val="es-ES"/>
          </w:rPr>
          <w:t xml:space="preserve"> of </w:t>
        </w:r>
        <w:proofErr w:type="spellStart"/>
        <w:r w:rsidRPr="0076791B">
          <w:rPr>
            <w:rStyle w:val="Hipervnculo"/>
            <w:rFonts w:ascii="Arial" w:hAnsi="Arial" w:cs="Arial"/>
            <w:color w:val="auto"/>
            <w:sz w:val="24"/>
            <w:szCs w:val="24"/>
            <w:lang w:val="es-ES"/>
          </w:rPr>
          <w:t>Education</w:t>
        </w:r>
        <w:proofErr w:type="spellEnd"/>
        <w:r w:rsidRPr="0076791B">
          <w:rPr>
            <w:rStyle w:val="Hipervnculo"/>
            <w:rFonts w:ascii="Arial" w:hAnsi="Arial" w:cs="Arial"/>
            <w:color w:val="auto"/>
            <w:sz w:val="24"/>
            <w:szCs w:val="24"/>
            <w:lang w:val="es-ES"/>
          </w:rPr>
          <w:t xml:space="preserve"> and </w:t>
        </w:r>
        <w:proofErr w:type="spellStart"/>
        <w:r w:rsidRPr="0076791B">
          <w:rPr>
            <w:rStyle w:val="Hipervnculo"/>
            <w:rFonts w:ascii="Arial" w:hAnsi="Arial" w:cs="Arial"/>
            <w:color w:val="auto"/>
            <w:sz w:val="24"/>
            <w:szCs w:val="24"/>
            <w:lang w:val="es-ES"/>
          </w:rPr>
          <w:t>Development</w:t>
        </w:r>
        <w:proofErr w:type="spellEnd"/>
      </w:hyperlink>
      <w:r w:rsidRPr="0076791B">
        <w:rPr>
          <w:rFonts w:ascii="Arial" w:hAnsi="Arial" w:cs="Arial"/>
          <w:sz w:val="24"/>
          <w:szCs w:val="24"/>
          <w:lang w:val="es-ES"/>
        </w:rPr>
        <w:t>,  </w:t>
      </w:r>
      <w:hyperlink r:id="rId20" w:history="1">
        <w:r w:rsidRPr="0076791B">
          <w:rPr>
            <w:rStyle w:val="Hipervnculo"/>
            <w:rFonts w:ascii="Arial" w:hAnsi="Arial" w:cs="Arial"/>
            <w:color w:val="auto"/>
            <w:sz w:val="24"/>
            <w:szCs w:val="24"/>
            <w:lang w:val="es-ES"/>
          </w:rPr>
          <w:t>Vol. 39, (Nº 3), 2016</w:t>
        </w:r>
      </w:hyperlink>
      <w:r w:rsidRPr="0076791B">
        <w:rPr>
          <w:rFonts w:ascii="Arial" w:hAnsi="Arial" w:cs="Arial"/>
          <w:sz w:val="24"/>
          <w:szCs w:val="24"/>
          <w:lang w:val="es-ES"/>
        </w:rPr>
        <w:t xml:space="preserve">, pp.. 607-623. </w:t>
      </w:r>
    </w:p>
    <w:p w14:paraId="701CE191" w14:textId="2C704142" w:rsidR="00C22362" w:rsidRPr="0076791B" w:rsidRDefault="00780D13" w:rsidP="00997FBB">
      <w:pPr>
        <w:spacing w:line="360" w:lineRule="auto"/>
        <w:ind w:left="284" w:firstLine="709"/>
        <w:rPr>
          <w:rFonts w:ascii="Arial" w:hAnsi="Arial" w:cs="Arial"/>
          <w:sz w:val="24"/>
          <w:szCs w:val="24"/>
        </w:rPr>
      </w:pPr>
      <w:r w:rsidRPr="0076791B">
        <w:rPr>
          <w:rFonts w:ascii="Arial" w:hAnsi="Arial" w:cs="Arial"/>
          <w:sz w:val="24"/>
          <w:szCs w:val="24"/>
        </w:rPr>
        <w:t xml:space="preserve">Cuesta Cossío, N. (2015). </w:t>
      </w:r>
      <w:hyperlink r:id="rId21" w:history="1">
        <w:r w:rsidRPr="0076791B">
          <w:rPr>
            <w:rStyle w:val="Hipervnculo"/>
            <w:rFonts w:ascii="Arial" w:hAnsi="Arial" w:cs="Arial"/>
            <w:color w:val="auto"/>
            <w:sz w:val="24"/>
            <w:szCs w:val="24"/>
          </w:rPr>
          <w:t>la enseñanza de la lectoescritura </w:t>
        </w:r>
        <w:r w:rsidRPr="0076791B">
          <w:rPr>
            <w:rStyle w:val="Hipervnculo"/>
            <w:rFonts w:ascii="Arial" w:hAnsi="Arial" w:cs="Arial"/>
            <w:b/>
            <w:bCs/>
            <w:color w:val="auto"/>
            <w:sz w:val="24"/>
            <w:szCs w:val="24"/>
          </w:rPr>
          <w:t>en </w:t>
        </w:r>
        <w:r w:rsidRPr="0076791B">
          <w:rPr>
            <w:rStyle w:val="Hipervnculo"/>
            <w:rFonts w:ascii="Arial" w:hAnsi="Arial" w:cs="Arial"/>
            <w:color w:val="auto"/>
            <w:sz w:val="24"/>
            <w:szCs w:val="24"/>
          </w:rPr>
          <w:t>educación infantil: La transición de la etapa </w:t>
        </w:r>
        <w:r w:rsidRPr="0076791B">
          <w:rPr>
            <w:rStyle w:val="Hipervnculo"/>
            <w:rFonts w:ascii="Arial" w:hAnsi="Arial" w:cs="Arial"/>
            <w:bCs/>
            <w:color w:val="auto"/>
            <w:sz w:val="24"/>
            <w:szCs w:val="24"/>
          </w:rPr>
          <w:t>silábica </w:t>
        </w:r>
        <w:r w:rsidRPr="0076791B">
          <w:rPr>
            <w:rStyle w:val="Hipervnculo"/>
            <w:rFonts w:ascii="Arial" w:hAnsi="Arial" w:cs="Arial"/>
            <w:color w:val="auto"/>
            <w:sz w:val="24"/>
            <w:szCs w:val="24"/>
          </w:rPr>
          <w:t>a la </w:t>
        </w:r>
        <w:r w:rsidRPr="0076791B">
          <w:rPr>
            <w:rStyle w:val="Hipervnculo"/>
            <w:rFonts w:ascii="Arial" w:hAnsi="Arial" w:cs="Arial"/>
            <w:bCs/>
            <w:color w:val="auto"/>
            <w:sz w:val="24"/>
            <w:szCs w:val="24"/>
          </w:rPr>
          <w:t>silábico</w:t>
        </w:r>
        <w:r w:rsidRPr="0076791B">
          <w:rPr>
            <w:rStyle w:val="Hipervnculo"/>
            <w:rFonts w:ascii="Arial" w:hAnsi="Arial" w:cs="Arial"/>
            <w:color w:val="auto"/>
            <w:sz w:val="24"/>
            <w:szCs w:val="24"/>
          </w:rPr>
          <w:t>-alfabética</w:t>
        </w:r>
      </w:hyperlink>
      <w:r w:rsidRPr="0076791B">
        <w:rPr>
          <w:rFonts w:ascii="Arial" w:hAnsi="Arial" w:cs="Arial"/>
          <w:sz w:val="24"/>
          <w:szCs w:val="24"/>
        </w:rPr>
        <w:t xml:space="preserve">. </w:t>
      </w:r>
      <w:r w:rsidR="004A6507" w:rsidRPr="0076791B">
        <w:rPr>
          <w:rFonts w:ascii="Arial" w:hAnsi="Arial" w:cs="Arial"/>
          <w:sz w:val="24"/>
          <w:szCs w:val="24"/>
        </w:rPr>
        <w:t xml:space="preserve">Recuperado de </w:t>
      </w:r>
      <w:r w:rsidR="004A6507" w:rsidRPr="0076791B">
        <w:rPr>
          <w:rFonts w:ascii="Arial" w:hAnsi="Arial" w:cs="Arial"/>
          <w:bCs/>
          <w:sz w:val="24"/>
          <w:szCs w:val="24"/>
        </w:rPr>
        <w:t>http://uvadoc.uva.es/handle/10324/15828</w:t>
      </w:r>
      <w:r w:rsidR="00472535" w:rsidRPr="0076791B">
        <w:rPr>
          <w:rFonts w:ascii="Arial" w:hAnsi="Arial" w:cs="Arial"/>
          <w:bCs/>
          <w:sz w:val="24"/>
          <w:szCs w:val="24"/>
        </w:rPr>
        <w:t>.</w:t>
      </w:r>
    </w:p>
    <w:p w14:paraId="1923BE4B" w14:textId="2B301EDE" w:rsidR="007208C7" w:rsidRPr="0076791B" w:rsidRDefault="0046312A" w:rsidP="00997FBB">
      <w:pPr>
        <w:spacing w:line="360" w:lineRule="auto"/>
        <w:ind w:left="284" w:firstLine="709"/>
        <w:rPr>
          <w:rFonts w:ascii="Arial" w:hAnsi="Arial" w:cs="Arial"/>
          <w:sz w:val="24"/>
          <w:szCs w:val="24"/>
        </w:rPr>
      </w:pPr>
      <w:proofErr w:type="spellStart"/>
      <w:r w:rsidRPr="0076791B">
        <w:rPr>
          <w:rFonts w:ascii="Arial" w:hAnsi="Arial" w:cs="Arial"/>
          <w:sz w:val="24"/>
          <w:szCs w:val="24"/>
          <w:lang w:val="es-ES"/>
        </w:rPr>
        <w:t>Defior</w:t>
      </w:r>
      <w:proofErr w:type="spellEnd"/>
      <w:r w:rsidRPr="0076791B">
        <w:rPr>
          <w:rFonts w:ascii="Arial" w:hAnsi="Arial" w:cs="Arial"/>
          <w:sz w:val="24"/>
          <w:szCs w:val="24"/>
          <w:lang w:val="es-ES"/>
        </w:rPr>
        <w:t xml:space="preserve"> </w:t>
      </w:r>
      <w:proofErr w:type="spellStart"/>
      <w:r w:rsidRPr="0076791B">
        <w:rPr>
          <w:rFonts w:ascii="Arial" w:hAnsi="Arial" w:cs="Arial"/>
          <w:sz w:val="24"/>
          <w:szCs w:val="24"/>
          <w:lang w:val="es-ES"/>
        </w:rPr>
        <w:t>Citoler</w:t>
      </w:r>
      <w:proofErr w:type="spellEnd"/>
      <w:r w:rsidRPr="0076791B">
        <w:rPr>
          <w:rFonts w:ascii="Arial" w:hAnsi="Arial" w:cs="Arial"/>
          <w:sz w:val="24"/>
          <w:szCs w:val="24"/>
          <w:lang w:val="es-ES"/>
        </w:rPr>
        <w:t xml:space="preserve">, S. A. (2008). </w:t>
      </w:r>
      <w:hyperlink r:id="rId22" w:history="1">
        <w:r w:rsidR="00756908" w:rsidRPr="0076791B">
          <w:rPr>
            <w:rStyle w:val="Hipervnculo"/>
            <w:rFonts w:ascii="Arial" w:hAnsi="Arial" w:cs="Arial"/>
            <w:color w:val="auto"/>
            <w:sz w:val="24"/>
            <w:szCs w:val="24"/>
          </w:rPr>
          <w:t>¿Cómo</w:t>
        </w:r>
        <w:r w:rsidR="009A062F" w:rsidRPr="0076791B">
          <w:rPr>
            <w:rStyle w:val="Hipervnculo"/>
            <w:rFonts w:ascii="Arial" w:hAnsi="Arial" w:cs="Arial"/>
            <w:color w:val="auto"/>
            <w:sz w:val="24"/>
            <w:szCs w:val="24"/>
          </w:rPr>
          <w:t xml:space="preserve"> facilitar el aprendizaje inicial de la lectoescritura? Papel de las habilidades fonológicas</w:t>
        </w:r>
      </w:hyperlink>
      <w:r w:rsidR="009A062F" w:rsidRPr="0076791B">
        <w:rPr>
          <w:rFonts w:ascii="Arial" w:hAnsi="Arial" w:cs="Arial"/>
          <w:sz w:val="24"/>
          <w:szCs w:val="24"/>
          <w:lang w:val="es-ES"/>
        </w:rPr>
        <w:t xml:space="preserve">. </w:t>
      </w:r>
      <w:r w:rsidRPr="0076791B">
        <w:rPr>
          <w:rFonts w:ascii="Arial" w:hAnsi="Arial" w:cs="Arial"/>
          <w:sz w:val="24"/>
          <w:szCs w:val="24"/>
          <w:lang w:val="es-ES"/>
        </w:rPr>
        <w:t xml:space="preserve"> Infancia y Aprendizaje: </w:t>
      </w:r>
      <w:proofErr w:type="spellStart"/>
      <w:r w:rsidRPr="0076791B">
        <w:rPr>
          <w:rFonts w:ascii="Arial" w:hAnsi="Arial" w:cs="Arial"/>
          <w:sz w:val="24"/>
          <w:szCs w:val="24"/>
          <w:lang w:val="es-ES"/>
        </w:rPr>
        <w:t>Journal</w:t>
      </w:r>
      <w:proofErr w:type="spellEnd"/>
      <w:r w:rsidRPr="0076791B">
        <w:rPr>
          <w:rFonts w:ascii="Arial" w:hAnsi="Arial" w:cs="Arial"/>
          <w:sz w:val="24"/>
          <w:szCs w:val="24"/>
          <w:lang w:val="es-ES"/>
        </w:rPr>
        <w:t xml:space="preserve"> </w:t>
      </w:r>
      <w:proofErr w:type="spellStart"/>
      <w:r w:rsidRPr="0076791B">
        <w:rPr>
          <w:rFonts w:ascii="Arial" w:hAnsi="Arial" w:cs="Arial"/>
          <w:sz w:val="24"/>
          <w:szCs w:val="24"/>
          <w:lang w:val="es-ES"/>
        </w:rPr>
        <w:t>for</w:t>
      </w:r>
      <w:proofErr w:type="spellEnd"/>
      <w:r w:rsidRPr="0076791B">
        <w:rPr>
          <w:rFonts w:ascii="Arial" w:hAnsi="Arial" w:cs="Arial"/>
          <w:sz w:val="24"/>
          <w:szCs w:val="24"/>
          <w:lang w:val="es-ES"/>
        </w:rPr>
        <w:t xml:space="preserve"> </w:t>
      </w:r>
      <w:proofErr w:type="spellStart"/>
      <w:r w:rsidRPr="0076791B">
        <w:rPr>
          <w:rFonts w:ascii="Arial" w:hAnsi="Arial" w:cs="Arial"/>
          <w:sz w:val="24"/>
          <w:szCs w:val="24"/>
          <w:lang w:val="es-ES"/>
        </w:rPr>
        <w:t>the</w:t>
      </w:r>
      <w:proofErr w:type="spellEnd"/>
      <w:r w:rsidRPr="0076791B">
        <w:rPr>
          <w:rFonts w:ascii="Arial" w:hAnsi="Arial" w:cs="Arial"/>
          <w:sz w:val="24"/>
          <w:szCs w:val="24"/>
          <w:lang w:val="es-ES"/>
        </w:rPr>
        <w:t xml:space="preserve"> </w:t>
      </w:r>
      <w:proofErr w:type="spellStart"/>
      <w:r w:rsidRPr="0076791B">
        <w:rPr>
          <w:rFonts w:ascii="Arial" w:hAnsi="Arial" w:cs="Arial"/>
          <w:sz w:val="24"/>
          <w:szCs w:val="24"/>
          <w:lang w:val="es-ES"/>
        </w:rPr>
        <w:t>Study</w:t>
      </w:r>
      <w:proofErr w:type="spellEnd"/>
      <w:r w:rsidRPr="0076791B">
        <w:rPr>
          <w:rFonts w:ascii="Arial" w:hAnsi="Arial" w:cs="Arial"/>
          <w:sz w:val="24"/>
          <w:szCs w:val="24"/>
          <w:lang w:val="es-ES"/>
        </w:rPr>
        <w:t xml:space="preserve"> of </w:t>
      </w:r>
      <w:proofErr w:type="spellStart"/>
      <w:r w:rsidRPr="0076791B">
        <w:rPr>
          <w:rFonts w:ascii="Arial" w:hAnsi="Arial" w:cs="Arial"/>
          <w:sz w:val="24"/>
          <w:szCs w:val="24"/>
          <w:lang w:val="es-ES"/>
        </w:rPr>
        <w:t>Education</w:t>
      </w:r>
      <w:proofErr w:type="spellEnd"/>
      <w:r w:rsidRPr="0076791B">
        <w:rPr>
          <w:rFonts w:ascii="Arial" w:hAnsi="Arial" w:cs="Arial"/>
          <w:sz w:val="24"/>
          <w:szCs w:val="24"/>
          <w:lang w:val="es-ES"/>
        </w:rPr>
        <w:t xml:space="preserve"> and </w:t>
      </w:r>
      <w:proofErr w:type="spellStart"/>
      <w:r w:rsidRPr="0076791B">
        <w:rPr>
          <w:rFonts w:ascii="Arial" w:hAnsi="Arial" w:cs="Arial"/>
          <w:sz w:val="24"/>
          <w:szCs w:val="24"/>
          <w:lang w:val="es-ES"/>
        </w:rPr>
        <w:t>Development</w:t>
      </w:r>
      <w:proofErr w:type="spellEnd"/>
      <w:r w:rsidRPr="0076791B">
        <w:rPr>
          <w:rFonts w:ascii="Arial" w:hAnsi="Arial" w:cs="Arial"/>
          <w:sz w:val="24"/>
          <w:szCs w:val="24"/>
          <w:lang w:val="es-ES"/>
        </w:rPr>
        <w:t>, Vol.31(No.3), pp.333-346.</w:t>
      </w:r>
      <w:r w:rsidR="007208C7" w:rsidRPr="0076791B">
        <w:rPr>
          <w:rFonts w:ascii="Arial" w:eastAsia="Times New Roman" w:hAnsi="Arial" w:cs="Arial"/>
          <w:sz w:val="24"/>
          <w:szCs w:val="24"/>
          <w:lang w:eastAsia="es-CO"/>
        </w:rPr>
        <w:t xml:space="preserve"> </w:t>
      </w:r>
    </w:p>
    <w:p w14:paraId="48548556" w14:textId="1B2C1C83" w:rsidR="007208C7" w:rsidRPr="0076791B" w:rsidRDefault="0046312A" w:rsidP="00997FBB">
      <w:pPr>
        <w:spacing w:line="360" w:lineRule="auto"/>
        <w:ind w:left="284" w:firstLine="709"/>
        <w:rPr>
          <w:rFonts w:ascii="Arial" w:hAnsi="Arial" w:cs="Arial"/>
          <w:sz w:val="24"/>
          <w:szCs w:val="24"/>
          <w:lang w:val="es-ES"/>
        </w:rPr>
      </w:pPr>
      <w:proofErr w:type="spellStart"/>
      <w:r w:rsidRPr="0076791B">
        <w:rPr>
          <w:rFonts w:ascii="Arial" w:hAnsi="Arial" w:cs="Arial"/>
          <w:sz w:val="24"/>
          <w:szCs w:val="24"/>
          <w:lang w:val="es-ES"/>
        </w:rPr>
        <w:t>Florez</w:t>
      </w:r>
      <w:proofErr w:type="spellEnd"/>
      <w:r w:rsidRPr="0076791B">
        <w:rPr>
          <w:rFonts w:ascii="Arial" w:hAnsi="Arial" w:cs="Arial"/>
          <w:sz w:val="24"/>
          <w:szCs w:val="24"/>
          <w:lang w:val="es-ES"/>
        </w:rPr>
        <w:t xml:space="preserve"> Moreno, R., Restrepo, M., &amp; </w:t>
      </w:r>
      <w:proofErr w:type="spellStart"/>
      <w:r w:rsidRPr="0076791B">
        <w:rPr>
          <w:rFonts w:ascii="Arial" w:hAnsi="Arial" w:cs="Arial"/>
          <w:sz w:val="24"/>
          <w:szCs w:val="24"/>
          <w:lang w:val="es-ES"/>
        </w:rPr>
        <w:t>Schwanenfluge</w:t>
      </w:r>
      <w:proofErr w:type="spellEnd"/>
      <w:r w:rsidRPr="0076791B">
        <w:rPr>
          <w:rFonts w:ascii="Arial" w:hAnsi="Arial" w:cs="Arial"/>
          <w:sz w:val="24"/>
          <w:szCs w:val="24"/>
          <w:lang w:val="es-ES"/>
        </w:rPr>
        <w:t>, P. (</w:t>
      </w:r>
      <w:r w:rsidR="00252280" w:rsidRPr="0076791B">
        <w:rPr>
          <w:rFonts w:ascii="Arial" w:hAnsi="Arial" w:cs="Arial"/>
          <w:sz w:val="24"/>
          <w:szCs w:val="24"/>
          <w:lang w:val="es-ES"/>
        </w:rPr>
        <w:t>enero</w:t>
      </w:r>
      <w:r w:rsidRPr="0076791B">
        <w:rPr>
          <w:rFonts w:ascii="Arial" w:hAnsi="Arial" w:cs="Arial"/>
          <w:sz w:val="24"/>
          <w:szCs w:val="24"/>
          <w:lang w:val="es-ES"/>
        </w:rPr>
        <w:t>-</w:t>
      </w:r>
      <w:r w:rsidR="00252280" w:rsidRPr="0076791B">
        <w:rPr>
          <w:rFonts w:ascii="Arial" w:hAnsi="Arial" w:cs="Arial"/>
          <w:sz w:val="24"/>
          <w:szCs w:val="24"/>
          <w:lang w:val="es-ES"/>
        </w:rPr>
        <w:t>junio</w:t>
      </w:r>
      <w:r w:rsidRPr="0076791B">
        <w:rPr>
          <w:rFonts w:ascii="Arial" w:hAnsi="Arial" w:cs="Arial"/>
          <w:sz w:val="24"/>
          <w:szCs w:val="24"/>
          <w:lang w:val="es-ES"/>
        </w:rPr>
        <w:t xml:space="preserve"> de 2009). </w:t>
      </w:r>
      <w:r w:rsidR="009A062F" w:rsidRPr="0076791B">
        <w:rPr>
          <w:rFonts w:ascii="Arial" w:hAnsi="Arial" w:cs="Arial"/>
          <w:sz w:val="24"/>
          <w:szCs w:val="24"/>
        </w:rPr>
        <w:t> </w:t>
      </w:r>
      <w:hyperlink r:id="rId23" w:history="1">
        <w:r w:rsidR="009A062F" w:rsidRPr="0076791B">
          <w:rPr>
            <w:rStyle w:val="Hipervnculo"/>
            <w:rFonts w:ascii="Arial" w:hAnsi="Arial" w:cs="Arial"/>
            <w:color w:val="auto"/>
            <w:sz w:val="24"/>
            <w:szCs w:val="24"/>
          </w:rPr>
          <w:t>Promoción del alfabetismo inicial y prevención de las dificultades en la lectura: una experiencia pedagógica en el aula de preescolar</w:t>
        </w:r>
      </w:hyperlink>
      <w:r w:rsidR="009A062F" w:rsidRPr="0076791B">
        <w:rPr>
          <w:rFonts w:ascii="Arial" w:hAnsi="Arial" w:cs="Arial"/>
          <w:sz w:val="24"/>
          <w:szCs w:val="24"/>
          <w:lang w:val="es-ES"/>
        </w:rPr>
        <w:t xml:space="preserve"> </w:t>
      </w:r>
      <w:r w:rsidRPr="0076791B">
        <w:rPr>
          <w:rFonts w:ascii="Arial" w:hAnsi="Arial" w:cs="Arial"/>
          <w:sz w:val="24"/>
          <w:szCs w:val="24"/>
          <w:lang w:val="es-ES"/>
        </w:rPr>
        <w:t>. Avances en Psicología Latinoamericana, Vol.27(No.1), pp.79-96.</w:t>
      </w:r>
    </w:p>
    <w:p w14:paraId="064E9886" w14:textId="20C61D66" w:rsidR="00F104F1" w:rsidRPr="0076791B" w:rsidRDefault="00F104F1" w:rsidP="00997FBB">
      <w:pPr>
        <w:spacing w:line="360" w:lineRule="auto"/>
        <w:ind w:left="284" w:firstLine="709"/>
        <w:rPr>
          <w:rFonts w:ascii="Arial" w:hAnsi="Arial" w:cs="Arial"/>
          <w:color w:val="FF0000"/>
          <w:sz w:val="24"/>
          <w:szCs w:val="24"/>
        </w:rPr>
      </w:pPr>
      <w:r w:rsidRPr="0076791B">
        <w:rPr>
          <w:rFonts w:ascii="Arial" w:hAnsi="Arial" w:cs="Arial"/>
          <w:color w:val="FF0000"/>
          <w:sz w:val="24"/>
          <w:szCs w:val="24"/>
        </w:rPr>
        <w:lastRenderedPageBreak/>
        <w:t>Flórez</w:t>
      </w:r>
      <w:r w:rsidR="002D67EE" w:rsidRPr="0076791B">
        <w:rPr>
          <w:rFonts w:ascii="Arial" w:hAnsi="Arial" w:cs="Arial"/>
          <w:color w:val="FF0000"/>
          <w:sz w:val="24"/>
          <w:szCs w:val="24"/>
        </w:rPr>
        <w:t>,</w:t>
      </w:r>
      <w:r w:rsidRPr="0076791B">
        <w:rPr>
          <w:rFonts w:ascii="Arial" w:hAnsi="Arial" w:cs="Arial"/>
          <w:color w:val="FF0000"/>
          <w:sz w:val="24"/>
          <w:szCs w:val="24"/>
        </w:rPr>
        <w:t xml:space="preserve"> R</w:t>
      </w:r>
      <w:r w:rsidR="002D67EE" w:rsidRPr="0076791B">
        <w:rPr>
          <w:rFonts w:ascii="Arial" w:hAnsi="Arial" w:cs="Arial"/>
          <w:color w:val="FF0000"/>
          <w:sz w:val="24"/>
          <w:szCs w:val="24"/>
        </w:rPr>
        <w:t>., y</w:t>
      </w:r>
      <w:r w:rsidRPr="0076791B">
        <w:rPr>
          <w:rFonts w:ascii="Arial" w:hAnsi="Arial" w:cs="Arial"/>
          <w:color w:val="FF0000"/>
          <w:sz w:val="24"/>
          <w:szCs w:val="24"/>
        </w:rPr>
        <w:t xml:space="preserve"> Gómez, </w:t>
      </w:r>
      <w:r w:rsidR="00C44DDE" w:rsidRPr="0076791B">
        <w:rPr>
          <w:rFonts w:ascii="Arial" w:hAnsi="Arial" w:cs="Arial"/>
          <w:color w:val="FF0000"/>
          <w:sz w:val="24"/>
          <w:szCs w:val="24"/>
        </w:rPr>
        <w:t>D. (2013</w:t>
      </w:r>
      <w:r w:rsidR="001B7BBA" w:rsidRPr="0076791B">
        <w:rPr>
          <w:rFonts w:ascii="Arial" w:hAnsi="Arial" w:cs="Arial"/>
          <w:color w:val="FF0000"/>
          <w:sz w:val="24"/>
          <w:szCs w:val="24"/>
        </w:rPr>
        <w:t xml:space="preserve">). </w:t>
      </w:r>
      <w:r w:rsidRPr="0076791B">
        <w:rPr>
          <w:rFonts w:ascii="Arial" w:hAnsi="Arial" w:cs="Arial"/>
          <w:color w:val="FF0000"/>
          <w:sz w:val="24"/>
          <w:szCs w:val="24"/>
        </w:rPr>
        <w:t>Leer y escribir en los primeros grados: retos y desafíos. Universidad Nacional de Colombia. Bogotá.</w:t>
      </w:r>
    </w:p>
    <w:p w14:paraId="00676809" w14:textId="4AA041A6" w:rsidR="0046312A" w:rsidRPr="0076791B" w:rsidRDefault="0046312A" w:rsidP="00997FBB">
      <w:pPr>
        <w:spacing w:line="360" w:lineRule="auto"/>
        <w:ind w:left="284" w:firstLine="709"/>
        <w:rPr>
          <w:rFonts w:ascii="Arial" w:hAnsi="Arial" w:cs="Arial"/>
          <w:sz w:val="24"/>
          <w:szCs w:val="24"/>
          <w:lang w:val="es-ES"/>
        </w:rPr>
      </w:pPr>
      <w:proofErr w:type="spellStart"/>
      <w:r w:rsidRPr="0076791B">
        <w:rPr>
          <w:rFonts w:ascii="Arial" w:hAnsi="Arial" w:cs="Arial"/>
          <w:sz w:val="24"/>
          <w:szCs w:val="24"/>
          <w:lang w:val="es-ES"/>
        </w:rPr>
        <w:t>Guarneros</w:t>
      </w:r>
      <w:proofErr w:type="spellEnd"/>
      <w:r w:rsidRPr="0076791B">
        <w:rPr>
          <w:rFonts w:ascii="Arial" w:hAnsi="Arial" w:cs="Arial"/>
          <w:sz w:val="24"/>
          <w:szCs w:val="24"/>
          <w:lang w:val="es-ES"/>
        </w:rPr>
        <w:t xml:space="preserve"> Reyes, E., &amp; Vega Pérez, L. O. (2014). </w:t>
      </w:r>
      <w:hyperlink r:id="rId24" w:history="1">
        <w:r w:rsidR="00B23F26" w:rsidRPr="0076791B">
          <w:rPr>
            <w:rStyle w:val="Hipervnculo"/>
            <w:rFonts w:ascii="Arial" w:hAnsi="Arial" w:cs="Arial"/>
            <w:color w:val="auto"/>
            <w:sz w:val="24"/>
            <w:szCs w:val="24"/>
          </w:rPr>
          <w:t>Habilidades lingüísticas orales y escritas para la lectura y escritura en niños preescolares</w:t>
        </w:r>
      </w:hyperlink>
      <w:r w:rsidR="00310E25" w:rsidRPr="0076791B">
        <w:rPr>
          <w:rFonts w:ascii="Arial" w:hAnsi="Arial" w:cs="Arial"/>
          <w:sz w:val="24"/>
          <w:szCs w:val="24"/>
          <w:lang w:val="es-ES"/>
        </w:rPr>
        <w:t xml:space="preserve">. </w:t>
      </w:r>
      <w:r w:rsidRPr="0076791B">
        <w:rPr>
          <w:rFonts w:ascii="Arial" w:hAnsi="Arial" w:cs="Arial"/>
          <w:sz w:val="24"/>
          <w:szCs w:val="24"/>
          <w:lang w:val="es-ES"/>
        </w:rPr>
        <w:t>Avances en psicología latinoamericana, Vol.32(No.1), pp.21-35.</w:t>
      </w:r>
      <w:r w:rsidR="007208C7" w:rsidRPr="0076791B">
        <w:rPr>
          <w:rFonts w:ascii="Arial" w:hAnsi="Arial" w:cs="Arial"/>
          <w:sz w:val="24"/>
          <w:szCs w:val="24"/>
        </w:rPr>
        <w:t xml:space="preserve"> </w:t>
      </w:r>
    </w:p>
    <w:p w14:paraId="0ED74263" w14:textId="7B82F1F5" w:rsidR="00E8004A" w:rsidRPr="0076791B" w:rsidRDefault="007208C7" w:rsidP="00997FBB">
      <w:pPr>
        <w:spacing w:line="360" w:lineRule="auto"/>
        <w:ind w:left="284" w:firstLine="709"/>
        <w:rPr>
          <w:rFonts w:ascii="Arial" w:hAnsi="Arial" w:cs="Arial"/>
          <w:sz w:val="24"/>
          <w:szCs w:val="24"/>
          <w:lang w:val="es-ES"/>
        </w:rPr>
      </w:pPr>
      <w:r w:rsidRPr="0076791B">
        <w:rPr>
          <w:rFonts w:ascii="Arial" w:hAnsi="Arial" w:cs="Arial"/>
          <w:sz w:val="24"/>
          <w:szCs w:val="24"/>
          <w:lang w:val="es-ES"/>
        </w:rPr>
        <w:t>Internacional</w:t>
      </w:r>
      <w:r w:rsidR="00E8004A" w:rsidRPr="0076791B">
        <w:rPr>
          <w:rFonts w:ascii="Arial" w:hAnsi="Arial" w:cs="Arial"/>
          <w:sz w:val="24"/>
          <w:szCs w:val="24"/>
          <w:lang w:val="es-ES"/>
        </w:rPr>
        <w:t xml:space="preserve"> </w:t>
      </w:r>
      <w:proofErr w:type="spellStart"/>
      <w:r w:rsidRPr="0076791B">
        <w:rPr>
          <w:rFonts w:ascii="Arial" w:hAnsi="Arial" w:cs="Arial"/>
          <w:sz w:val="24"/>
          <w:szCs w:val="24"/>
          <w:lang w:val="es-ES"/>
        </w:rPr>
        <w:t>Baccalaureate</w:t>
      </w:r>
      <w:proofErr w:type="spellEnd"/>
      <w:r w:rsidR="00E8004A" w:rsidRPr="0076791B">
        <w:rPr>
          <w:rFonts w:ascii="Arial" w:hAnsi="Arial" w:cs="Arial"/>
          <w:sz w:val="24"/>
          <w:szCs w:val="24"/>
          <w:lang w:val="es-ES"/>
        </w:rPr>
        <w:t>. (2009). Bachillerato internacional. Documento cómo hacer realidad el PEP: un marco curricular para la educación.</w:t>
      </w:r>
      <w:r w:rsidR="004D73E3" w:rsidRPr="0076791B">
        <w:rPr>
          <w:rFonts w:ascii="Arial" w:hAnsi="Arial" w:cs="Arial"/>
          <w:sz w:val="24"/>
          <w:szCs w:val="24"/>
          <w:lang w:val="es-ES"/>
        </w:rPr>
        <w:t xml:space="preserve"> Recuperado de </w:t>
      </w:r>
      <w:r w:rsidR="00E8004A" w:rsidRPr="0076791B">
        <w:rPr>
          <w:rFonts w:ascii="Arial" w:hAnsi="Arial" w:cs="Arial"/>
          <w:sz w:val="24"/>
          <w:szCs w:val="24"/>
          <w:lang w:val="es-ES"/>
        </w:rPr>
        <w:t xml:space="preserve"> </w:t>
      </w:r>
      <w:hyperlink r:id="rId25" w:history="1">
        <w:r w:rsidRPr="0076791B">
          <w:rPr>
            <w:rStyle w:val="Hipervnculo"/>
            <w:rFonts w:ascii="Arial" w:hAnsi="Arial" w:cs="Arial"/>
            <w:color w:val="auto"/>
            <w:sz w:val="24"/>
            <w:szCs w:val="24"/>
            <w:lang w:val="es-ES"/>
          </w:rPr>
          <w:t>https://tecnosanfran.wikispaces.com/file/view/COMO+HACER+REALIDAD+PEP-MARCO+CURRICULAR</w:t>
        </w:r>
      </w:hyperlink>
      <w:r w:rsidR="00E8004A" w:rsidRPr="0076791B">
        <w:rPr>
          <w:rFonts w:ascii="Arial" w:hAnsi="Arial" w:cs="Arial"/>
          <w:sz w:val="24"/>
          <w:szCs w:val="24"/>
          <w:lang w:val="es-ES"/>
        </w:rPr>
        <w:t>.</w:t>
      </w:r>
      <w:r w:rsidRPr="0076791B">
        <w:rPr>
          <w:rFonts w:ascii="Arial" w:hAnsi="Arial" w:cs="Arial"/>
          <w:sz w:val="24"/>
          <w:szCs w:val="24"/>
          <w:lang w:val="es-ES"/>
        </w:rPr>
        <w:t xml:space="preserve"> </w:t>
      </w:r>
    </w:p>
    <w:p w14:paraId="60DD300A" w14:textId="6D499BBC" w:rsidR="00E36964" w:rsidRPr="0076791B" w:rsidRDefault="00E8004A" w:rsidP="00997FBB">
      <w:pPr>
        <w:spacing w:line="360" w:lineRule="auto"/>
        <w:ind w:left="284" w:firstLine="709"/>
        <w:rPr>
          <w:rFonts w:ascii="Arial" w:hAnsi="Arial" w:cs="Arial"/>
          <w:sz w:val="24"/>
          <w:szCs w:val="24"/>
        </w:rPr>
      </w:pPr>
      <w:r w:rsidRPr="0076791B">
        <w:rPr>
          <w:rFonts w:ascii="Arial" w:hAnsi="Arial" w:cs="Arial"/>
          <w:sz w:val="24"/>
          <w:szCs w:val="24"/>
          <w:lang w:val="es-ES"/>
        </w:rPr>
        <w:t xml:space="preserve">Orellana García, P., &amp; Melo </w:t>
      </w:r>
      <w:r w:rsidR="00252280" w:rsidRPr="0076791B">
        <w:rPr>
          <w:rFonts w:ascii="Arial" w:hAnsi="Arial" w:cs="Arial"/>
          <w:sz w:val="24"/>
          <w:szCs w:val="24"/>
          <w:lang w:val="es-ES"/>
        </w:rPr>
        <w:t>Hurtado,</w:t>
      </w:r>
      <w:r w:rsidRPr="0076791B">
        <w:rPr>
          <w:rFonts w:ascii="Arial" w:hAnsi="Arial" w:cs="Arial"/>
          <w:sz w:val="24"/>
          <w:szCs w:val="24"/>
          <w:lang w:val="es-ES"/>
        </w:rPr>
        <w:t xml:space="preserve"> C. (2014). </w:t>
      </w:r>
      <w:hyperlink r:id="rId26" w:history="1">
        <w:r w:rsidR="00BC20CF" w:rsidRPr="0076791B">
          <w:rPr>
            <w:rStyle w:val="Hipervnculo"/>
            <w:rFonts w:ascii="Arial" w:hAnsi="Arial" w:cs="Arial"/>
            <w:color w:val="auto"/>
            <w:sz w:val="24"/>
            <w:szCs w:val="24"/>
          </w:rPr>
          <w:t>Ambiente letrado y estrategias didácticas en la educación preescolar chilena</w:t>
        </w:r>
      </w:hyperlink>
      <w:r w:rsidR="00BC20CF" w:rsidRPr="0076791B">
        <w:rPr>
          <w:rFonts w:ascii="Arial" w:hAnsi="Arial" w:cs="Arial"/>
          <w:sz w:val="24"/>
          <w:szCs w:val="24"/>
          <w:lang w:val="es-ES"/>
        </w:rPr>
        <w:t>.</w:t>
      </w:r>
      <w:r w:rsidRPr="0076791B">
        <w:rPr>
          <w:rFonts w:ascii="Arial" w:hAnsi="Arial" w:cs="Arial"/>
          <w:sz w:val="24"/>
          <w:szCs w:val="24"/>
          <w:lang w:val="es-ES"/>
        </w:rPr>
        <w:t xml:space="preserve"> </w:t>
      </w:r>
      <w:proofErr w:type="spellStart"/>
      <w:r w:rsidRPr="0076791B">
        <w:rPr>
          <w:rFonts w:ascii="Arial" w:hAnsi="Arial" w:cs="Arial"/>
          <w:sz w:val="24"/>
          <w:szCs w:val="24"/>
          <w:lang w:val="es-ES"/>
        </w:rPr>
        <w:t>Magis</w:t>
      </w:r>
      <w:proofErr w:type="spellEnd"/>
      <w:r w:rsidRPr="0076791B">
        <w:rPr>
          <w:rFonts w:ascii="Arial" w:hAnsi="Arial" w:cs="Arial"/>
          <w:sz w:val="24"/>
          <w:szCs w:val="24"/>
          <w:lang w:val="es-ES"/>
        </w:rPr>
        <w:t>: Revista Internacional de Investigación en Educación, Vol.6(No.13), pp.113-128.</w:t>
      </w:r>
      <w:r w:rsidR="00E36964" w:rsidRPr="0076791B">
        <w:rPr>
          <w:rFonts w:ascii="Arial" w:eastAsia="Times New Roman" w:hAnsi="Arial" w:cs="Arial"/>
          <w:sz w:val="24"/>
          <w:szCs w:val="24"/>
          <w:lang w:eastAsia="es-CO"/>
        </w:rPr>
        <w:t xml:space="preserve"> </w:t>
      </w:r>
    </w:p>
    <w:p w14:paraId="1BBE96D3" w14:textId="45484E9E" w:rsidR="00E36964" w:rsidRPr="0076791B" w:rsidRDefault="00E8004A" w:rsidP="00997FBB">
      <w:pPr>
        <w:spacing w:line="360" w:lineRule="auto"/>
        <w:ind w:left="284" w:firstLine="709"/>
        <w:rPr>
          <w:rFonts w:ascii="Arial" w:hAnsi="Arial" w:cs="Arial"/>
          <w:sz w:val="24"/>
          <w:szCs w:val="24"/>
        </w:rPr>
      </w:pPr>
      <w:r w:rsidRPr="0076791B">
        <w:rPr>
          <w:rFonts w:ascii="Arial" w:hAnsi="Arial" w:cs="Arial"/>
          <w:sz w:val="24"/>
          <w:szCs w:val="24"/>
          <w:lang w:val="es-ES"/>
        </w:rPr>
        <w:t xml:space="preserve">Querejeta, M. (2010). </w:t>
      </w:r>
      <w:hyperlink r:id="rId27" w:history="1">
        <w:r w:rsidR="00F15A2B" w:rsidRPr="0076791B">
          <w:rPr>
            <w:rStyle w:val="Hipervnculo"/>
            <w:rFonts w:ascii="Arial" w:hAnsi="Arial" w:cs="Arial"/>
            <w:color w:val="auto"/>
            <w:sz w:val="24"/>
            <w:szCs w:val="24"/>
          </w:rPr>
          <w:t>Sociedad, familia y aprendizaje. El papel de los contextos hogareños</w:t>
        </w:r>
      </w:hyperlink>
      <w:r w:rsidRPr="0076791B">
        <w:rPr>
          <w:rFonts w:ascii="Arial" w:hAnsi="Arial" w:cs="Arial"/>
          <w:sz w:val="24"/>
          <w:szCs w:val="24"/>
          <w:lang w:val="es-ES"/>
        </w:rPr>
        <w:t>. Orientación y Sociedad(No.10), pp.132.152.</w:t>
      </w:r>
      <w:r w:rsidR="00E36964" w:rsidRPr="0076791B">
        <w:rPr>
          <w:rFonts w:ascii="Arial" w:eastAsia="Times New Roman" w:hAnsi="Arial" w:cs="Arial"/>
          <w:sz w:val="24"/>
          <w:szCs w:val="24"/>
          <w:lang w:eastAsia="es-CO"/>
        </w:rPr>
        <w:t xml:space="preserve"> </w:t>
      </w:r>
    </w:p>
    <w:p w14:paraId="79748048" w14:textId="41D3366C" w:rsidR="00CA54E9" w:rsidRPr="0076791B" w:rsidRDefault="004E315F" w:rsidP="00997FBB">
      <w:pPr>
        <w:spacing w:line="360" w:lineRule="auto"/>
        <w:ind w:left="284" w:firstLine="709"/>
        <w:rPr>
          <w:rFonts w:ascii="Arial" w:hAnsi="Arial" w:cs="Arial"/>
          <w:sz w:val="24"/>
          <w:szCs w:val="24"/>
        </w:rPr>
      </w:pPr>
      <w:r w:rsidRPr="0076791B">
        <w:rPr>
          <w:rFonts w:ascii="Arial" w:hAnsi="Arial" w:cs="Arial"/>
          <w:sz w:val="24"/>
          <w:szCs w:val="24"/>
        </w:rPr>
        <w:t xml:space="preserve">Rebollar, G. A., &amp; Esparza, J. M. R. </w:t>
      </w:r>
      <w:hyperlink r:id="rId28" w:history="1">
        <w:r w:rsidR="00CA54E9" w:rsidRPr="0076791B">
          <w:rPr>
            <w:rStyle w:val="Hipervnculo"/>
            <w:rFonts w:ascii="Arial" w:hAnsi="Arial" w:cs="Arial"/>
            <w:bCs/>
            <w:color w:val="auto"/>
            <w:sz w:val="24"/>
            <w:szCs w:val="24"/>
          </w:rPr>
          <w:t>Enseñar </w:t>
        </w:r>
        <w:r w:rsidR="00CA54E9" w:rsidRPr="0076791B">
          <w:rPr>
            <w:rStyle w:val="Hipervnculo"/>
            <w:rFonts w:ascii="Arial" w:hAnsi="Arial" w:cs="Arial"/>
            <w:color w:val="auto"/>
            <w:sz w:val="24"/>
            <w:szCs w:val="24"/>
          </w:rPr>
          <w:t>a </w:t>
        </w:r>
        <w:r w:rsidR="00CA54E9" w:rsidRPr="0076791B">
          <w:rPr>
            <w:rStyle w:val="Hipervnculo"/>
            <w:rFonts w:ascii="Arial" w:hAnsi="Arial" w:cs="Arial"/>
            <w:bCs/>
            <w:color w:val="auto"/>
            <w:sz w:val="24"/>
            <w:szCs w:val="24"/>
          </w:rPr>
          <w:t>enseñar </w:t>
        </w:r>
        <w:r w:rsidR="00CA54E9" w:rsidRPr="0076791B">
          <w:rPr>
            <w:rStyle w:val="Hipervnculo"/>
            <w:rFonts w:ascii="Arial" w:hAnsi="Arial" w:cs="Arial"/>
            <w:color w:val="auto"/>
            <w:sz w:val="24"/>
            <w:szCs w:val="24"/>
          </w:rPr>
          <w:t>a </w:t>
        </w:r>
        <w:r w:rsidR="00CA54E9" w:rsidRPr="0076791B">
          <w:rPr>
            <w:rStyle w:val="Hipervnculo"/>
            <w:rFonts w:ascii="Arial" w:hAnsi="Arial" w:cs="Arial"/>
            <w:bCs/>
            <w:color w:val="auto"/>
            <w:sz w:val="24"/>
            <w:szCs w:val="24"/>
          </w:rPr>
          <w:t>leer </w:t>
        </w:r>
        <w:r w:rsidR="00CA54E9" w:rsidRPr="0076791B">
          <w:rPr>
            <w:rStyle w:val="Hipervnculo"/>
            <w:rFonts w:ascii="Arial" w:hAnsi="Arial" w:cs="Arial"/>
            <w:color w:val="auto"/>
            <w:sz w:val="24"/>
            <w:szCs w:val="24"/>
          </w:rPr>
          <w:t>y </w:t>
        </w:r>
        <w:r w:rsidR="00CA54E9" w:rsidRPr="0076791B">
          <w:rPr>
            <w:rStyle w:val="Hipervnculo"/>
            <w:rFonts w:ascii="Arial" w:hAnsi="Arial" w:cs="Arial"/>
            <w:bCs/>
            <w:color w:val="auto"/>
            <w:sz w:val="24"/>
            <w:szCs w:val="24"/>
          </w:rPr>
          <w:t>escribir </w:t>
        </w:r>
        <w:r w:rsidR="00CA54E9" w:rsidRPr="0076791B">
          <w:rPr>
            <w:rStyle w:val="Hipervnculo"/>
            <w:rFonts w:ascii="Arial" w:hAnsi="Arial" w:cs="Arial"/>
            <w:color w:val="auto"/>
            <w:sz w:val="24"/>
            <w:szCs w:val="24"/>
          </w:rPr>
          <w:t>más </w:t>
        </w:r>
        <w:r w:rsidR="00CA54E9" w:rsidRPr="0076791B">
          <w:rPr>
            <w:rStyle w:val="Hipervnculo"/>
            <w:rFonts w:ascii="Arial" w:hAnsi="Arial" w:cs="Arial"/>
            <w:bCs/>
            <w:color w:val="auto"/>
            <w:sz w:val="24"/>
            <w:szCs w:val="24"/>
          </w:rPr>
          <w:t>allá </w:t>
        </w:r>
        <w:r w:rsidR="00CA54E9" w:rsidRPr="0076791B">
          <w:rPr>
            <w:rStyle w:val="Hipervnculo"/>
            <w:rFonts w:ascii="Arial" w:hAnsi="Arial" w:cs="Arial"/>
            <w:color w:val="auto"/>
            <w:sz w:val="24"/>
            <w:szCs w:val="24"/>
          </w:rPr>
          <w:t>de las </w:t>
        </w:r>
        <w:r w:rsidR="00CA54E9" w:rsidRPr="0076791B">
          <w:rPr>
            <w:rStyle w:val="Hipervnculo"/>
            <w:rFonts w:ascii="Arial" w:hAnsi="Arial" w:cs="Arial"/>
            <w:bCs/>
            <w:color w:val="auto"/>
            <w:sz w:val="24"/>
            <w:szCs w:val="24"/>
          </w:rPr>
          <w:t>letras</w:t>
        </w:r>
      </w:hyperlink>
      <w:r w:rsidR="00631BF2">
        <w:rPr>
          <w:rStyle w:val="Hipervnculo"/>
          <w:rFonts w:ascii="Arial" w:hAnsi="Arial" w:cs="Arial"/>
          <w:bCs/>
          <w:color w:val="auto"/>
          <w:sz w:val="24"/>
          <w:szCs w:val="24"/>
        </w:rPr>
        <w:t>. 2012</w:t>
      </w:r>
    </w:p>
    <w:p w14:paraId="31BE8AFB" w14:textId="35B6DF16" w:rsidR="00E36964" w:rsidRPr="0076791B" w:rsidRDefault="00CA54E9" w:rsidP="00997FBB">
      <w:pPr>
        <w:spacing w:line="360" w:lineRule="auto"/>
        <w:ind w:left="284" w:firstLine="709"/>
        <w:rPr>
          <w:rFonts w:ascii="Arial" w:hAnsi="Arial" w:cs="Arial"/>
          <w:sz w:val="24"/>
          <w:szCs w:val="24"/>
        </w:rPr>
      </w:pPr>
      <w:r w:rsidRPr="0076791B">
        <w:rPr>
          <w:rFonts w:ascii="Arial" w:hAnsi="Arial" w:cs="Arial"/>
          <w:sz w:val="24"/>
          <w:szCs w:val="24"/>
        </w:rPr>
        <w:t xml:space="preserve"> </w:t>
      </w:r>
      <w:r w:rsidR="004E315F" w:rsidRPr="0076791B">
        <w:rPr>
          <w:rFonts w:ascii="Arial" w:hAnsi="Arial" w:cs="Arial"/>
          <w:sz w:val="24"/>
          <w:szCs w:val="24"/>
        </w:rPr>
        <w:t>(2012). Congreso Iberoamericano de las Lenguas en la Educación y en la Cultura / IV Congreso Leer.es.</w:t>
      </w:r>
      <w:r w:rsidR="00E36964" w:rsidRPr="0076791B">
        <w:rPr>
          <w:rFonts w:ascii="Arial" w:hAnsi="Arial" w:cs="Arial"/>
          <w:sz w:val="24"/>
          <w:szCs w:val="24"/>
        </w:rPr>
        <w:t xml:space="preserve"> </w:t>
      </w:r>
    </w:p>
    <w:p w14:paraId="2B8A92B7" w14:textId="1357A8E6" w:rsidR="00810D1D" w:rsidRPr="0076791B" w:rsidRDefault="00810D1D" w:rsidP="00997FBB">
      <w:pPr>
        <w:spacing w:line="360" w:lineRule="auto"/>
        <w:ind w:left="284" w:firstLine="709"/>
        <w:rPr>
          <w:rFonts w:ascii="Arial" w:eastAsia="Times New Roman" w:hAnsi="Arial" w:cs="Arial"/>
          <w:sz w:val="24"/>
          <w:szCs w:val="24"/>
          <w:lang w:eastAsia="es-CO"/>
        </w:rPr>
      </w:pPr>
      <w:r w:rsidRPr="0076791B">
        <w:rPr>
          <w:rFonts w:ascii="Arial" w:hAnsi="Arial" w:cs="Arial"/>
          <w:sz w:val="24"/>
          <w:szCs w:val="24"/>
          <w:lang w:val="es-ES"/>
        </w:rPr>
        <w:t xml:space="preserve">Reyes, E. G., &amp; Pérez, L. V. (2014). </w:t>
      </w:r>
      <w:r w:rsidR="003D6078" w:rsidRPr="0076791B">
        <w:rPr>
          <w:rFonts w:ascii="Arial" w:hAnsi="Arial" w:cs="Arial"/>
          <w:sz w:val="24"/>
          <w:szCs w:val="24"/>
        </w:rPr>
        <w:t> </w:t>
      </w:r>
      <w:hyperlink r:id="rId29" w:history="1">
        <w:r w:rsidR="003D6078" w:rsidRPr="0076791B">
          <w:rPr>
            <w:rStyle w:val="Hipervnculo"/>
            <w:rFonts w:ascii="Arial" w:hAnsi="Arial" w:cs="Arial"/>
            <w:color w:val="auto"/>
            <w:sz w:val="24"/>
            <w:szCs w:val="24"/>
          </w:rPr>
          <w:t>Habilidades lingüísticas orales y escritas para la lectura y escritura en niños preescolares</w:t>
        </w:r>
      </w:hyperlink>
      <w:r w:rsidR="003D6078" w:rsidRPr="0076791B">
        <w:rPr>
          <w:rFonts w:ascii="Arial" w:hAnsi="Arial" w:cs="Arial"/>
          <w:sz w:val="24"/>
          <w:szCs w:val="24"/>
          <w:lang w:val="es-ES"/>
        </w:rPr>
        <w:t xml:space="preserve">. </w:t>
      </w:r>
      <w:r w:rsidRPr="0076791B">
        <w:rPr>
          <w:rFonts w:ascii="Arial" w:hAnsi="Arial" w:cs="Arial"/>
          <w:sz w:val="24"/>
          <w:szCs w:val="24"/>
          <w:lang w:val="es-ES"/>
        </w:rPr>
        <w:t>Avances en Psicología Latinoamericana, Vol. 32(N°1), 21-35.</w:t>
      </w:r>
      <w:r w:rsidRPr="0076791B">
        <w:rPr>
          <w:rFonts w:ascii="Arial" w:eastAsia="Times New Roman" w:hAnsi="Arial" w:cs="Arial"/>
          <w:sz w:val="24"/>
          <w:szCs w:val="24"/>
          <w:lang w:eastAsia="es-CO"/>
        </w:rPr>
        <w:t xml:space="preserve"> </w:t>
      </w:r>
    </w:p>
    <w:p w14:paraId="24F73DF9" w14:textId="18B7A5AF" w:rsidR="00EB775F" w:rsidRPr="0076791B" w:rsidRDefault="00EB775F" w:rsidP="00997FBB">
      <w:pPr>
        <w:spacing w:line="360" w:lineRule="auto"/>
        <w:ind w:left="284" w:firstLine="709"/>
        <w:rPr>
          <w:rFonts w:ascii="Arial" w:hAnsi="Arial" w:cs="Arial"/>
          <w:color w:val="FF0000"/>
          <w:sz w:val="24"/>
          <w:szCs w:val="24"/>
        </w:rPr>
      </w:pPr>
      <w:proofErr w:type="spellStart"/>
      <w:r w:rsidRPr="0076791B">
        <w:rPr>
          <w:rFonts w:ascii="Arial" w:hAnsi="Arial" w:cs="Arial"/>
          <w:color w:val="FF0000"/>
          <w:sz w:val="24"/>
          <w:szCs w:val="24"/>
        </w:rPr>
        <w:t>Ritchhart</w:t>
      </w:r>
      <w:proofErr w:type="spellEnd"/>
      <w:r w:rsidRPr="0076791B">
        <w:rPr>
          <w:rFonts w:ascii="Arial" w:hAnsi="Arial" w:cs="Arial"/>
          <w:color w:val="FF0000"/>
          <w:sz w:val="24"/>
          <w:szCs w:val="24"/>
        </w:rPr>
        <w:t xml:space="preserve">, R., </w:t>
      </w:r>
      <w:proofErr w:type="spellStart"/>
      <w:r w:rsidRPr="0076791B">
        <w:rPr>
          <w:rFonts w:ascii="Arial" w:hAnsi="Arial" w:cs="Arial"/>
          <w:color w:val="FF0000"/>
          <w:sz w:val="24"/>
          <w:szCs w:val="24"/>
        </w:rPr>
        <w:t>Church</w:t>
      </w:r>
      <w:proofErr w:type="spellEnd"/>
      <w:r w:rsidRPr="0076791B">
        <w:rPr>
          <w:rFonts w:ascii="Arial" w:hAnsi="Arial" w:cs="Arial"/>
          <w:color w:val="FF0000"/>
          <w:sz w:val="24"/>
          <w:szCs w:val="24"/>
        </w:rPr>
        <w:t>, M., &amp; Morrison, K. (2014). </w:t>
      </w:r>
      <w:r w:rsidRPr="0076791B">
        <w:rPr>
          <w:rFonts w:ascii="Arial" w:hAnsi="Arial" w:cs="Arial"/>
          <w:i/>
          <w:iCs/>
          <w:color w:val="FF0000"/>
          <w:sz w:val="24"/>
          <w:szCs w:val="24"/>
        </w:rPr>
        <w:t>Hacer visible el pensamiento</w:t>
      </w:r>
      <w:r w:rsidRPr="0076791B">
        <w:rPr>
          <w:rFonts w:ascii="Arial" w:hAnsi="Arial" w:cs="Arial"/>
          <w:color w:val="FF0000"/>
          <w:sz w:val="24"/>
          <w:szCs w:val="24"/>
        </w:rPr>
        <w:t xml:space="preserve">. </w:t>
      </w:r>
      <w:r w:rsidR="00D1682E" w:rsidRPr="0076791B">
        <w:rPr>
          <w:rFonts w:ascii="Arial" w:hAnsi="Arial" w:cs="Arial"/>
          <w:color w:val="FF0000"/>
          <w:sz w:val="24"/>
          <w:szCs w:val="24"/>
        </w:rPr>
        <w:t>Grupo Planeta</w:t>
      </w:r>
      <w:r w:rsidRPr="0076791B">
        <w:rPr>
          <w:rFonts w:ascii="Arial" w:hAnsi="Arial" w:cs="Arial"/>
          <w:color w:val="FF0000"/>
          <w:sz w:val="24"/>
          <w:szCs w:val="24"/>
        </w:rPr>
        <w:t>.</w:t>
      </w:r>
      <w:r w:rsidR="00F07876" w:rsidRPr="0076791B">
        <w:rPr>
          <w:rFonts w:ascii="Arial" w:hAnsi="Arial" w:cs="Arial"/>
          <w:color w:val="FF0000"/>
          <w:sz w:val="24"/>
          <w:szCs w:val="24"/>
        </w:rPr>
        <w:t xml:space="preserve"> España  </w:t>
      </w:r>
    </w:p>
    <w:p w14:paraId="497666F9" w14:textId="59D128FC" w:rsidR="008E7D23" w:rsidRPr="0076791B" w:rsidRDefault="00E8004A" w:rsidP="00997FBB">
      <w:pPr>
        <w:spacing w:line="360" w:lineRule="auto"/>
        <w:ind w:left="284" w:firstLine="709"/>
        <w:rPr>
          <w:rFonts w:ascii="Arial" w:hAnsi="Arial" w:cs="Arial"/>
          <w:sz w:val="24"/>
          <w:szCs w:val="24"/>
          <w:u w:val="single"/>
          <w:shd w:val="clear" w:color="auto" w:fill="FFFFFF"/>
        </w:rPr>
      </w:pPr>
      <w:proofErr w:type="spellStart"/>
      <w:r w:rsidRPr="0076791B">
        <w:rPr>
          <w:rFonts w:ascii="Arial" w:hAnsi="Arial" w:cs="Arial"/>
          <w:sz w:val="24"/>
          <w:szCs w:val="24"/>
          <w:lang w:val="es-ES"/>
        </w:rPr>
        <w:t>Rugerio</w:t>
      </w:r>
      <w:proofErr w:type="spellEnd"/>
      <w:r w:rsidRPr="0076791B">
        <w:rPr>
          <w:rFonts w:ascii="Arial" w:hAnsi="Arial" w:cs="Arial"/>
          <w:sz w:val="24"/>
          <w:szCs w:val="24"/>
          <w:lang w:val="es-ES"/>
        </w:rPr>
        <w:t xml:space="preserve">, J. P., &amp; Guevara, Y. (2015). </w:t>
      </w:r>
      <w:hyperlink r:id="rId30" w:history="1">
        <w:r w:rsidR="0007272D" w:rsidRPr="0076791B">
          <w:rPr>
            <w:rStyle w:val="Hipervnculo"/>
            <w:rFonts w:ascii="Arial" w:hAnsi="Arial" w:cs="Arial"/>
            <w:color w:val="auto"/>
            <w:sz w:val="24"/>
            <w:szCs w:val="24"/>
          </w:rPr>
          <w:t>Alfabetización inicial y su desarrollo desde la escuela preescolar</w:t>
        </w:r>
      </w:hyperlink>
      <w:r w:rsidRPr="0076791B">
        <w:rPr>
          <w:rFonts w:ascii="Arial" w:hAnsi="Arial" w:cs="Arial"/>
          <w:sz w:val="24"/>
          <w:szCs w:val="24"/>
          <w:lang w:val="es-ES"/>
        </w:rPr>
        <w:t xml:space="preserve">. </w:t>
      </w:r>
      <w:proofErr w:type="spellStart"/>
      <w:r w:rsidRPr="0076791B">
        <w:rPr>
          <w:rFonts w:ascii="Arial" w:hAnsi="Arial" w:cs="Arial"/>
          <w:sz w:val="24"/>
          <w:szCs w:val="24"/>
          <w:lang w:val="es-ES"/>
        </w:rPr>
        <w:t>Ocnos</w:t>
      </w:r>
      <w:proofErr w:type="spellEnd"/>
      <w:r w:rsidRPr="0076791B">
        <w:rPr>
          <w:rFonts w:ascii="Arial" w:hAnsi="Arial" w:cs="Arial"/>
          <w:sz w:val="24"/>
          <w:szCs w:val="24"/>
          <w:lang w:val="es-ES"/>
        </w:rPr>
        <w:t>: revista de estudios sobre lectura(No.13), pp.25-42.</w:t>
      </w:r>
      <w:r w:rsidR="008E7D23" w:rsidRPr="0076791B">
        <w:rPr>
          <w:rFonts w:ascii="Arial" w:hAnsi="Arial" w:cs="Arial"/>
          <w:sz w:val="24"/>
          <w:szCs w:val="24"/>
        </w:rPr>
        <w:t xml:space="preserve"> </w:t>
      </w:r>
    </w:p>
    <w:p w14:paraId="2CA77745" w14:textId="45149FF8" w:rsidR="00E9549D" w:rsidRPr="0076791B" w:rsidRDefault="00E8004A" w:rsidP="00997FBB">
      <w:pPr>
        <w:spacing w:line="360" w:lineRule="auto"/>
        <w:ind w:left="284" w:firstLine="709"/>
        <w:rPr>
          <w:rFonts w:ascii="Arial" w:hAnsi="Arial" w:cs="Arial"/>
          <w:sz w:val="24"/>
          <w:szCs w:val="24"/>
        </w:rPr>
      </w:pPr>
      <w:r w:rsidRPr="0076791B">
        <w:rPr>
          <w:rFonts w:ascii="Arial" w:hAnsi="Arial" w:cs="Arial"/>
          <w:sz w:val="24"/>
          <w:szCs w:val="24"/>
          <w:lang w:val="es-ES"/>
        </w:rPr>
        <w:lastRenderedPageBreak/>
        <w:t xml:space="preserve">Sánchez </w:t>
      </w:r>
      <w:proofErr w:type="spellStart"/>
      <w:r w:rsidRPr="0076791B">
        <w:rPr>
          <w:rFonts w:ascii="Arial" w:hAnsi="Arial" w:cs="Arial"/>
          <w:sz w:val="24"/>
          <w:szCs w:val="24"/>
          <w:lang w:val="es-ES"/>
        </w:rPr>
        <w:t>Abchi</w:t>
      </w:r>
      <w:proofErr w:type="spellEnd"/>
      <w:r w:rsidRPr="0076791B">
        <w:rPr>
          <w:rFonts w:ascii="Arial" w:hAnsi="Arial" w:cs="Arial"/>
          <w:sz w:val="24"/>
          <w:szCs w:val="24"/>
          <w:lang w:val="es-ES"/>
        </w:rPr>
        <w:t xml:space="preserve">, V. S., &amp; </w:t>
      </w:r>
      <w:proofErr w:type="spellStart"/>
      <w:r w:rsidRPr="0076791B">
        <w:rPr>
          <w:rFonts w:ascii="Arial" w:hAnsi="Arial" w:cs="Arial"/>
          <w:sz w:val="24"/>
          <w:szCs w:val="24"/>
          <w:lang w:val="es-ES"/>
        </w:rPr>
        <w:t>Borzone</w:t>
      </w:r>
      <w:proofErr w:type="spellEnd"/>
      <w:r w:rsidRPr="0076791B">
        <w:rPr>
          <w:rFonts w:ascii="Arial" w:hAnsi="Arial" w:cs="Arial"/>
          <w:sz w:val="24"/>
          <w:szCs w:val="24"/>
          <w:lang w:val="es-ES"/>
        </w:rPr>
        <w:t xml:space="preserve"> de </w:t>
      </w:r>
      <w:proofErr w:type="spellStart"/>
      <w:r w:rsidRPr="0076791B">
        <w:rPr>
          <w:rFonts w:ascii="Arial" w:hAnsi="Arial" w:cs="Arial"/>
          <w:sz w:val="24"/>
          <w:szCs w:val="24"/>
          <w:lang w:val="es-ES"/>
        </w:rPr>
        <w:t>Marique</w:t>
      </w:r>
      <w:proofErr w:type="spellEnd"/>
      <w:r w:rsidRPr="0076791B">
        <w:rPr>
          <w:rFonts w:ascii="Arial" w:hAnsi="Arial" w:cs="Arial"/>
          <w:sz w:val="24"/>
          <w:szCs w:val="24"/>
          <w:lang w:val="es-ES"/>
        </w:rPr>
        <w:t xml:space="preserve">, A. M. (2010). </w:t>
      </w:r>
      <w:hyperlink r:id="rId31" w:history="1">
        <w:r w:rsidR="005A2DA1" w:rsidRPr="0076791B">
          <w:rPr>
            <w:rStyle w:val="Hipervnculo"/>
            <w:rFonts w:ascii="Arial" w:hAnsi="Arial" w:cs="Arial"/>
            <w:color w:val="auto"/>
            <w:sz w:val="24"/>
            <w:szCs w:val="24"/>
          </w:rPr>
          <w:t>Enseñar a escribir textos: desde los modelos de escritura a la práctica en el aula</w:t>
        </w:r>
      </w:hyperlink>
      <w:r w:rsidR="005A2DA1" w:rsidRPr="0076791B">
        <w:rPr>
          <w:rFonts w:ascii="Arial" w:hAnsi="Arial" w:cs="Arial"/>
          <w:sz w:val="24"/>
          <w:szCs w:val="24"/>
          <w:lang w:val="es-ES"/>
        </w:rPr>
        <w:t>.</w:t>
      </w:r>
      <w:r w:rsidRPr="0076791B">
        <w:rPr>
          <w:rFonts w:ascii="Arial" w:hAnsi="Arial" w:cs="Arial"/>
          <w:sz w:val="24"/>
          <w:szCs w:val="24"/>
          <w:lang w:val="es-ES"/>
        </w:rPr>
        <w:t xml:space="preserve"> Lectura y vida: Revista latinoamericana de lectura, Vol.31(No.1), pp.40-49.</w:t>
      </w:r>
      <w:r w:rsidR="00E9549D" w:rsidRPr="0076791B">
        <w:rPr>
          <w:rFonts w:ascii="Arial" w:eastAsia="Times New Roman" w:hAnsi="Arial" w:cs="Arial"/>
          <w:sz w:val="24"/>
          <w:szCs w:val="24"/>
          <w:lang w:eastAsia="es-CO"/>
        </w:rPr>
        <w:t xml:space="preserve"> </w:t>
      </w:r>
    </w:p>
    <w:p w14:paraId="322D45CD" w14:textId="2FE7207F" w:rsidR="0096468D" w:rsidRPr="0076791B" w:rsidRDefault="0096468D" w:rsidP="00997FBB">
      <w:pPr>
        <w:spacing w:line="360" w:lineRule="auto"/>
        <w:ind w:left="284" w:firstLine="709"/>
        <w:rPr>
          <w:rFonts w:ascii="Arial" w:hAnsi="Arial" w:cs="Arial"/>
          <w:color w:val="FF0000"/>
          <w:sz w:val="24"/>
          <w:szCs w:val="24"/>
          <w:lang w:val="es-ES"/>
        </w:rPr>
      </w:pPr>
      <w:r w:rsidRPr="0076791B">
        <w:rPr>
          <w:rFonts w:ascii="Arial" w:hAnsi="Arial" w:cs="Arial"/>
          <w:color w:val="FF0000"/>
          <w:sz w:val="24"/>
          <w:szCs w:val="24"/>
        </w:rPr>
        <w:t xml:space="preserve">Short, Kathy G. </w:t>
      </w:r>
      <w:proofErr w:type="spellStart"/>
      <w:r w:rsidRPr="0076791B">
        <w:rPr>
          <w:rFonts w:ascii="Arial" w:hAnsi="Arial" w:cs="Arial"/>
          <w:color w:val="FF0000"/>
          <w:sz w:val="24"/>
          <w:szCs w:val="24"/>
        </w:rPr>
        <w:t>ShroedeR</w:t>
      </w:r>
      <w:proofErr w:type="spellEnd"/>
      <w:r w:rsidRPr="0076791B">
        <w:rPr>
          <w:rFonts w:ascii="Arial" w:hAnsi="Arial" w:cs="Arial"/>
          <w:color w:val="FF0000"/>
          <w:sz w:val="24"/>
          <w:szCs w:val="24"/>
        </w:rPr>
        <w:t xml:space="preserve">, Jean, </w:t>
      </w:r>
      <w:proofErr w:type="spellStart"/>
      <w:r w:rsidRPr="0076791B">
        <w:rPr>
          <w:rFonts w:ascii="Arial" w:hAnsi="Arial" w:cs="Arial"/>
          <w:color w:val="FF0000"/>
          <w:sz w:val="24"/>
          <w:szCs w:val="24"/>
        </w:rPr>
        <w:t>Lair</w:t>
      </w:r>
      <w:proofErr w:type="spellEnd"/>
      <w:r w:rsidRPr="0076791B">
        <w:rPr>
          <w:rFonts w:ascii="Arial" w:hAnsi="Arial" w:cs="Arial"/>
          <w:color w:val="FF0000"/>
          <w:sz w:val="24"/>
          <w:szCs w:val="24"/>
        </w:rPr>
        <w:t xml:space="preserve">, </w:t>
      </w:r>
      <w:proofErr w:type="spellStart"/>
      <w:r w:rsidRPr="0076791B">
        <w:rPr>
          <w:rFonts w:ascii="Arial" w:hAnsi="Arial" w:cs="Arial"/>
          <w:color w:val="FF0000"/>
          <w:sz w:val="24"/>
          <w:szCs w:val="24"/>
        </w:rPr>
        <w:t>Julie</w:t>
      </w:r>
      <w:proofErr w:type="spellEnd"/>
      <w:r w:rsidRPr="0076791B">
        <w:rPr>
          <w:rFonts w:ascii="Arial" w:hAnsi="Arial" w:cs="Arial"/>
          <w:color w:val="FF0000"/>
          <w:sz w:val="24"/>
          <w:szCs w:val="24"/>
        </w:rPr>
        <w:t xml:space="preserve">, </w:t>
      </w:r>
      <w:proofErr w:type="spellStart"/>
      <w:r w:rsidRPr="0076791B">
        <w:rPr>
          <w:rFonts w:ascii="Arial" w:hAnsi="Arial" w:cs="Arial"/>
          <w:color w:val="FF0000"/>
          <w:sz w:val="24"/>
          <w:szCs w:val="24"/>
        </w:rPr>
        <w:t>Kauffan</w:t>
      </w:r>
      <w:proofErr w:type="spellEnd"/>
      <w:r w:rsidRPr="0076791B">
        <w:rPr>
          <w:rFonts w:ascii="Arial" w:hAnsi="Arial" w:cs="Arial"/>
          <w:color w:val="FF0000"/>
          <w:sz w:val="24"/>
          <w:szCs w:val="24"/>
        </w:rPr>
        <w:t xml:space="preserve">, Gloria, y otros. </w:t>
      </w:r>
      <w:r w:rsidR="00F07876" w:rsidRPr="0076791B">
        <w:rPr>
          <w:rFonts w:ascii="Arial" w:hAnsi="Arial" w:cs="Arial"/>
          <w:color w:val="FF0000"/>
          <w:sz w:val="24"/>
          <w:szCs w:val="24"/>
        </w:rPr>
        <w:t xml:space="preserve">(1999). </w:t>
      </w:r>
      <w:r w:rsidRPr="0076791B">
        <w:rPr>
          <w:rFonts w:ascii="Arial" w:hAnsi="Arial" w:cs="Arial"/>
          <w:color w:val="FF0000"/>
          <w:sz w:val="24"/>
          <w:szCs w:val="24"/>
        </w:rPr>
        <w:t xml:space="preserve">El aprendizaje a través de la indagación. Docentes y alumnos diseñan juntos el currículo. </w:t>
      </w:r>
      <w:proofErr w:type="spellStart"/>
      <w:r w:rsidRPr="0076791B">
        <w:rPr>
          <w:rFonts w:ascii="Arial" w:hAnsi="Arial" w:cs="Arial"/>
          <w:color w:val="FF0000"/>
          <w:sz w:val="24"/>
          <w:szCs w:val="24"/>
        </w:rPr>
        <w:t>Gedisa</w:t>
      </w:r>
      <w:proofErr w:type="spellEnd"/>
      <w:r w:rsidRPr="0076791B">
        <w:rPr>
          <w:rFonts w:ascii="Arial" w:hAnsi="Arial" w:cs="Arial"/>
          <w:color w:val="FF0000"/>
          <w:sz w:val="24"/>
          <w:szCs w:val="24"/>
        </w:rPr>
        <w:t>. España</w:t>
      </w:r>
    </w:p>
    <w:p w14:paraId="53C9B79E" w14:textId="79FBB77F" w:rsidR="00F8132E" w:rsidRPr="0076791B" w:rsidRDefault="00F8132E" w:rsidP="00997FBB">
      <w:pPr>
        <w:spacing w:line="360" w:lineRule="auto"/>
        <w:ind w:left="284" w:firstLine="709"/>
        <w:rPr>
          <w:rFonts w:ascii="Arial" w:hAnsi="Arial" w:cs="Arial"/>
          <w:sz w:val="24"/>
          <w:szCs w:val="24"/>
        </w:rPr>
      </w:pPr>
      <w:r w:rsidRPr="0076791B">
        <w:rPr>
          <w:rFonts w:ascii="Arial" w:hAnsi="Arial" w:cs="Arial"/>
          <w:sz w:val="24"/>
          <w:szCs w:val="24"/>
          <w:lang w:val="es-ES"/>
        </w:rPr>
        <w:t xml:space="preserve">Suárez Coallas, P., </w:t>
      </w:r>
      <w:proofErr w:type="spellStart"/>
      <w:r w:rsidRPr="0076791B">
        <w:rPr>
          <w:rFonts w:ascii="Arial" w:hAnsi="Arial" w:cs="Arial"/>
          <w:sz w:val="24"/>
          <w:szCs w:val="24"/>
          <w:lang w:val="es-ES"/>
        </w:rPr>
        <w:t>Garcia</w:t>
      </w:r>
      <w:proofErr w:type="spellEnd"/>
      <w:r w:rsidRPr="0076791B">
        <w:rPr>
          <w:rFonts w:ascii="Arial" w:hAnsi="Arial" w:cs="Arial"/>
          <w:sz w:val="24"/>
          <w:szCs w:val="24"/>
          <w:lang w:val="es-ES"/>
        </w:rPr>
        <w:t xml:space="preserve"> de Castro, M., &amp; Cuetos Vega, F. (2013). </w:t>
      </w:r>
      <w:hyperlink r:id="rId32" w:history="1">
        <w:r w:rsidR="00ED57B7" w:rsidRPr="0076791B">
          <w:rPr>
            <w:rStyle w:val="Hipervnculo"/>
            <w:rFonts w:ascii="Arial" w:hAnsi="Arial" w:cs="Arial"/>
            <w:bCs/>
            <w:color w:val="auto"/>
            <w:sz w:val="24"/>
            <w:szCs w:val="24"/>
          </w:rPr>
          <w:t xml:space="preserve">Variables </w:t>
        </w:r>
        <w:proofErr w:type="spellStart"/>
        <w:r w:rsidR="00ED57B7" w:rsidRPr="0076791B">
          <w:rPr>
            <w:rStyle w:val="Hipervnculo"/>
            <w:rFonts w:ascii="Arial" w:hAnsi="Arial" w:cs="Arial"/>
            <w:bCs/>
            <w:color w:val="auto"/>
            <w:sz w:val="24"/>
            <w:szCs w:val="24"/>
          </w:rPr>
          <w:t>predictoras</w:t>
        </w:r>
        <w:proofErr w:type="spellEnd"/>
        <w:r w:rsidR="00ED57B7" w:rsidRPr="0076791B">
          <w:rPr>
            <w:rStyle w:val="Hipervnculo"/>
            <w:rFonts w:ascii="Arial" w:hAnsi="Arial" w:cs="Arial"/>
            <w:bCs/>
            <w:color w:val="auto"/>
            <w:sz w:val="24"/>
            <w:szCs w:val="24"/>
          </w:rPr>
          <w:t> </w:t>
        </w:r>
        <w:r w:rsidR="00ED57B7" w:rsidRPr="0076791B">
          <w:rPr>
            <w:rStyle w:val="Hipervnculo"/>
            <w:rFonts w:ascii="Arial" w:hAnsi="Arial" w:cs="Arial"/>
            <w:color w:val="auto"/>
            <w:sz w:val="24"/>
            <w:szCs w:val="24"/>
          </w:rPr>
          <w:t>de la </w:t>
        </w:r>
        <w:r w:rsidR="00ED57B7" w:rsidRPr="0076791B">
          <w:rPr>
            <w:rStyle w:val="Hipervnculo"/>
            <w:rFonts w:ascii="Arial" w:hAnsi="Arial" w:cs="Arial"/>
            <w:bCs/>
            <w:color w:val="auto"/>
            <w:sz w:val="24"/>
            <w:szCs w:val="24"/>
          </w:rPr>
          <w:t>lectura </w:t>
        </w:r>
        <w:r w:rsidR="00ED57B7" w:rsidRPr="0076791B">
          <w:rPr>
            <w:rStyle w:val="Hipervnculo"/>
            <w:rFonts w:ascii="Arial" w:hAnsi="Arial" w:cs="Arial"/>
            <w:color w:val="auto"/>
            <w:sz w:val="24"/>
            <w:szCs w:val="24"/>
          </w:rPr>
          <w:t>y la </w:t>
        </w:r>
        <w:r w:rsidR="00ED57B7" w:rsidRPr="0076791B">
          <w:rPr>
            <w:rStyle w:val="Hipervnculo"/>
            <w:rFonts w:ascii="Arial" w:hAnsi="Arial" w:cs="Arial"/>
            <w:bCs/>
            <w:color w:val="auto"/>
            <w:sz w:val="24"/>
            <w:szCs w:val="24"/>
          </w:rPr>
          <w:t>escritura </w:t>
        </w:r>
        <w:r w:rsidR="00ED57B7" w:rsidRPr="0076791B">
          <w:rPr>
            <w:rStyle w:val="Hipervnculo"/>
            <w:rFonts w:ascii="Arial" w:hAnsi="Arial" w:cs="Arial"/>
            <w:color w:val="auto"/>
            <w:sz w:val="24"/>
            <w:szCs w:val="24"/>
          </w:rPr>
          <w:t>en </w:t>
        </w:r>
        <w:r w:rsidR="00ED57B7" w:rsidRPr="0076791B">
          <w:rPr>
            <w:rStyle w:val="Hipervnculo"/>
            <w:rFonts w:ascii="Arial" w:hAnsi="Arial" w:cs="Arial"/>
            <w:bCs/>
            <w:color w:val="auto"/>
            <w:sz w:val="24"/>
            <w:szCs w:val="24"/>
          </w:rPr>
          <w:t>castellano</w:t>
        </w:r>
      </w:hyperlink>
      <w:r w:rsidR="00ED57B7" w:rsidRPr="0076791B">
        <w:rPr>
          <w:rFonts w:ascii="Arial" w:hAnsi="Arial" w:cs="Arial"/>
          <w:sz w:val="24"/>
          <w:szCs w:val="24"/>
          <w:lang w:val="es-ES"/>
        </w:rPr>
        <w:t xml:space="preserve">. </w:t>
      </w:r>
      <w:r w:rsidRPr="0076791B">
        <w:rPr>
          <w:rFonts w:ascii="Arial" w:hAnsi="Arial" w:cs="Arial"/>
          <w:sz w:val="24"/>
          <w:szCs w:val="24"/>
          <w:lang w:val="es-ES"/>
        </w:rPr>
        <w:t xml:space="preserve"> </w:t>
      </w:r>
      <w:proofErr w:type="spellStart"/>
      <w:r w:rsidRPr="0076791B">
        <w:rPr>
          <w:rFonts w:ascii="Arial" w:hAnsi="Arial" w:cs="Arial"/>
          <w:sz w:val="24"/>
          <w:szCs w:val="24"/>
          <w:lang w:val="en-GB"/>
        </w:rPr>
        <w:t>Infancia</w:t>
      </w:r>
      <w:proofErr w:type="spellEnd"/>
      <w:r w:rsidRPr="0076791B">
        <w:rPr>
          <w:rFonts w:ascii="Arial" w:hAnsi="Arial" w:cs="Arial"/>
          <w:sz w:val="24"/>
          <w:szCs w:val="24"/>
          <w:lang w:val="en-GB"/>
        </w:rPr>
        <w:t xml:space="preserve"> y </w:t>
      </w:r>
      <w:proofErr w:type="spellStart"/>
      <w:r w:rsidRPr="0076791B">
        <w:rPr>
          <w:rFonts w:ascii="Arial" w:hAnsi="Arial" w:cs="Arial"/>
          <w:sz w:val="24"/>
          <w:szCs w:val="24"/>
          <w:lang w:val="en-GB"/>
        </w:rPr>
        <w:t>Aprendizaje</w:t>
      </w:r>
      <w:proofErr w:type="spellEnd"/>
      <w:r w:rsidRPr="0076791B">
        <w:rPr>
          <w:rFonts w:ascii="Arial" w:hAnsi="Arial" w:cs="Arial"/>
          <w:sz w:val="24"/>
          <w:szCs w:val="24"/>
          <w:lang w:val="en-GB"/>
        </w:rPr>
        <w:t>: Journal for the Study of Education and Development, Vol.36(No.1), pp.77-89.</w:t>
      </w:r>
      <w:r w:rsidRPr="0076791B">
        <w:rPr>
          <w:rFonts w:ascii="Arial" w:hAnsi="Arial" w:cs="Arial"/>
          <w:sz w:val="24"/>
          <w:szCs w:val="24"/>
          <w:shd w:val="clear" w:color="auto" w:fill="FFFFFF"/>
        </w:rPr>
        <w:t xml:space="preserve"> </w:t>
      </w:r>
    </w:p>
    <w:p w14:paraId="62EABA51" w14:textId="5AEC905F" w:rsidR="004E315F" w:rsidRPr="0076791B" w:rsidRDefault="004E315F" w:rsidP="00997FBB">
      <w:pPr>
        <w:spacing w:line="360" w:lineRule="auto"/>
        <w:ind w:left="284" w:firstLine="709"/>
        <w:rPr>
          <w:rFonts w:ascii="Arial" w:hAnsi="Arial" w:cs="Arial"/>
          <w:sz w:val="24"/>
          <w:szCs w:val="24"/>
        </w:rPr>
      </w:pPr>
      <w:proofErr w:type="spellStart"/>
      <w:r w:rsidRPr="0076791B">
        <w:rPr>
          <w:rFonts w:ascii="Arial" w:hAnsi="Arial" w:cs="Arial"/>
          <w:sz w:val="24"/>
          <w:szCs w:val="24"/>
        </w:rPr>
        <w:t>Teberosky</w:t>
      </w:r>
      <w:proofErr w:type="spellEnd"/>
      <w:r w:rsidRPr="0076791B">
        <w:rPr>
          <w:rFonts w:ascii="Arial" w:hAnsi="Arial" w:cs="Arial"/>
          <w:sz w:val="24"/>
          <w:szCs w:val="24"/>
        </w:rPr>
        <w:t>, A. (1992) Aprendiendo a escribir. Barcelona: ICE/</w:t>
      </w:r>
      <w:proofErr w:type="spellStart"/>
      <w:r w:rsidRPr="0076791B">
        <w:rPr>
          <w:rFonts w:ascii="Arial" w:hAnsi="Arial" w:cs="Arial"/>
          <w:sz w:val="24"/>
          <w:szCs w:val="24"/>
        </w:rPr>
        <w:t>Horsori</w:t>
      </w:r>
      <w:proofErr w:type="spellEnd"/>
      <w:r w:rsidRPr="0076791B">
        <w:rPr>
          <w:rFonts w:ascii="Arial" w:hAnsi="Arial" w:cs="Arial"/>
          <w:sz w:val="24"/>
          <w:szCs w:val="24"/>
        </w:rPr>
        <w:t xml:space="preserve">. </w:t>
      </w:r>
    </w:p>
    <w:p w14:paraId="406B8393" w14:textId="443E08EB" w:rsidR="002026DA" w:rsidRPr="0076791B" w:rsidRDefault="002026DA" w:rsidP="00997FBB">
      <w:pPr>
        <w:spacing w:line="360" w:lineRule="auto"/>
        <w:ind w:left="284" w:firstLine="709"/>
        <w:rPr>
          <w:rFonts w:ascii="Arial" w:hAnsi="Arial" w:cs="Arial"/>
          <w:color w:val="FF0000"/>
          <w:sz w:val="24"/>
          <w:szCs w:val="24"/>
        </w:rPr>
      </w:pPr>
      <w:r w:rsidRPr="0076791B">
        <w:rPr>
          <w:rFonts w:ascii="Arial" w:hAnsi="Arial" w:cs="Arial"/>
          <w:color w:val="FF0000"/>
          <w:sz w:val="24"/>
          <w:szCs w:val="24"/>
        </w:rPr>
        <w:t>Ferr</w:t>
      </w:r>
      <w:r w:rsidR="005B700E" w:rsidRPr="0076791B">
        <w:rPr>
          <w:rFonts w:ascii="Arial" w:hAnsi="Arial" w:cs="Arial"/>
          <w:color w:val="FF0000"/>
          <w:sz w:val="24"/>
          <w:szCs w:val="24"/>
        </w:rPr>
        <w:t xml:space="preserve">eiro, E. y </w:t>
      </w:r>
      <w:proofErr w:type="spellStart"/>
      <w:r w:rsidR="005B700E" w:rsidRPr="0076791B">
        <w:rPr>
          <w:rFonts w:ascii="Arial" w:hAnsi="Arial" w:cs="Arial"/>
          <w:color w:val="FF0000"/>
          <w:sz w:val="24"/>
          <w:szCs w:val="24"/>
        </w:rPr>
        <w:t>Teberosky</w:t>
      </w:r>
      <w:proofErr w:type="spellEnd"/>
      <w:r w:rsidR="005B700E" w:rsidRPr="0076791B">
        <w:rPr>
          <w:rFonts w:ascii="Arial" w:hAnsi="Arial" w:cs="Arial"/>
          <w:color w:val="FF0000"/>
          <w:sz w:val="24"/>
          <w:szCs w:val="24"/>
        </w:rPr>
        <w:t xml:space="preserve">, A. (1979). </w:t>
      </w:r>
      <w:r w:rsidRPr="0076791B">
        <w:rPr>
          <w:rFonts w:ascii="Arial" w:hAnsi="Arial" w:cs="Arial"/>
          <w:color w:val="FF0000"/>
          <w:sz w:val="24"/>
          <w:szCs w:val="24"/>
        </w:rPr>
        <w:t>Los sistemas de escritura en el desarrollo del niño. México: Siglo XXI.</w:t>
      </w:r>
    </w:p>
    <w:p w14:paraId="6A9D474F" w14:textId="0970D42F" w:rsidR="002026DA" w:rsidRPr="0076791B" w:rsidRDefault="00D06078" w:rsidP="00997FBB">
      <w:pPr>
        <w:spacing w:line="360" w:lineRule="auto"/>
        <w:ind w:left="284" w:firstLine="709"/>
        <w:rPr>
          <w:rFonts w:ascii="Arial" w:hAnsi="Arial" w:cs="Arial"/>
          <w:color w:val="FF0000"/>
          <w:sz w:val="24"/>
          <w:szCs w:val="24"/>
        </w:rPr>
      </w:pPr>
      <w:proofErr w:type="spellStart"/>
      <w:r w:rsidRPr="0076791B">
        <w:rPr>
          <w:rFonts w:ascii="Arial" w:hAnsi="Arial" w:cs="Arial"/>
          <w:color w:val="FF0000"/>
          <w:sz w:val="24"/>
          <w:szCs w:val="24"/>
        </w:rPr>
        <w:t>Teberosky</w:t>
      </w:r>
      <w:proofErr w:type="spellEnd"/>
      <w:r w:rsidRPr="0076791B">
        <w:rPr>
          <w:rFonts w:ascii="Arial" w:hAnsi="Arial" w:cs="Arial"/>
          <w:color w:val="FF0000"/>
          <w:sz w:val="24"/>
          <w:szCs w:val="24"/>
        </w:rPr>
        <w:t xml:space="preserve">, A. 1982. Construcción de escrituras a través de la interacción grupal. En Ferreiro, </w:t>
      </w:r>
      <w:r w:rsidR="005B700E" w:rsidRPr="0076791B">
        <w:rPr>
          <w:rFonts w:ascii="Arial" w:hAnsi="Arial" w:cs="Arial"/>
          <w:color w:val="FF0000"/>
          <w:sz w:val="24"/>
          <w:szCs w:val="24"/>
        </w:rPr>
        <w:t xml:space="preserve">E. </w:t>
      </w:r>
      <w:r w:rsidRPr="0076791B">
        <w:rPr>
          <w:rFonts w:ascii="Arial" w:hAnsi="Arial" w:cs="Arial"/>
          <w:color w:val="FF0000"/>
          <w:sz w:val="24"/>
          <w:szCs w:val="24"/>
        </w:rPr>
        <w:t>Gómez</w:t>
      </w:r>
      <w:r w:rsidR="005B700E" w:rsidRPr="0076791B">
        <w:rPr>
          <w:rFonts w:ascii="Arial" w:hAnsi="Arial" w:cs="Arial"/>
          <w:color w:val="FF0000"/>
          <w:sz w:val="24"/>
          <w:szCs w:val="24"/>
        </w:rPr>
        <w:t>, M</w:t>
      </w:r>
      <w:r w:rsidRPr="0076791B">
        <w:rPr>
          <w:rFonts w:ascii="Arial" w:hAnsi="Arial" w:cs="Arial"/>
          <w:color w:val="FF0000"/>
          <w:sz w:val="24"/>
          <w:szCs w:val="24"/>
        </w:rPr>
        <w:t xml:space="preserve">. (Comp.), Nuevas perspectivas sobre los procesos de lectura y escritura. </w:t>
      </w:r>
      <w:proofErr w:type="spellStart"/>
      <w:r w:rsidRPr="0076791B">
        <w:rPr>
          <w:rFonts w:ascii="Arial" w:hAnsi="Arial" w:cs="Arial"/>
          <w:color w:val="FF0000"/>
          <w:sz w:val="24"/>
          <w:szCs w:val="24"/>
        </w:rPr>
        <w:t>Mexico</w:t>
      </w:r>
      <w:proofErr w:type="spellEnd"/>
      <w:r w:rsidRPr="0076791B">
        <w:rPr>
          <w:rFonts w:ascii="Arial" w:hAnsi="Arial" w:cs="Arial"/>
          <w:color w:val="FF0000"/>
          <w:sz w:val="24"/>
          <w:szCs w:val="24"/>
        </w:rPr>
        <w:t xml:space="preserve">: Siglo XXI. </w:t>
      </w:r>
    </w:p>
    <w:p w14:paraId="61FA98A1" w14:textId="77777777" w:rsidR="004E315F" w:rsidRPr="0076791B" w:rsidRDefault="004E315F" w:rsidP="00997FBB">
      <w:pPr>
        <w:spacing w:line="360" w:lineRule="auto"/>
        <w:ind w:left="284" w:firstLine="709"/>
        <w:rPr>
          <w:rFonts w:ascii="Arial" w:hAnsi="Arial" w:cs="Arial"/>
          <w:sz w:val="24"/>
          <w:szCs w:val="24"/>
        </w:rPr>
      </w:pPr>
      <w:proofErr w:type="spellStart"/>
      <w:r w:rsidRPr="0076791B">
        <w:rPr>
          <w:rFonts w:ascii="Arial" w:hAnsi="Arial" w:cs="Arial"/>
          <w:sz w:val="24"/>
          <w:szCs w:val="24"/>
        </w:rPr>
        <w:t>Tolchinsky</w:t>
      </w:r>
      <w:proofErr w:type="spellEnd"/>
      <w:r w:rsidRPr="0076791B">
        <w:rPr>
          <w:rFonts w:ascii="Arial" w:hAnsi="Arial" w:cs="Arial"/>
          <w:sz w:val="24"/>
          <w:szCs w:val="24"/>
        </w:rPr>
        <w:t xml:space="preserve">, Liliana. Aprendizaje del lenguaje escrito. 1.993. </w:t>
      </w:r>
      <w:proofErr w:type="spellStart"/>
      <w:r w:rsidRPr="0076791B">
        <w:rPr>
          <w:rFonts w:ascii="Arial" w:hAnsi="Arial" w:cs="Arial"/>
          <w:sz w:val="24"/>
          <w:szCs w:val="24"/>
        </w:rPr>
        <w:t>Anthropos</w:t>
      </w:r>
      <w:proofErr w:type="spellEnd"/>
      <w:r w:rsidRPr="0076791B">
        <w:rPr>
          <w:rFonts w:ascii="Arial" w:hAnsi="Arial" w:cs="Arial"/>
          <w:sz w:val="24"/>
          <w:szCs w:val="24"/>
        </w:rPr>
        <w:t>. Barcelona.</w:t>
      </w:r>
    </w:p>
    <w:p w14:paraId="065E946D" w14:textId="2D833A65" w:rsidR="009F4995" w:rsidRPr="0076791B" w:rsidRDefault="00E8004A" w:rsidP="00997FBB">
      <w:pPr>
        <w:spacing w:line="360" w:lineRule="auto"/>
        <w:ind w:left="284" w:firstLine="709"/>
        <w:rPr>
          <w:rFonts w:ascii="Arial" w:hAnsi="Arial" w:cs="Arial"/>
          <w:sz w:val="24"/>
          <w:szCs w:val="24"/>
        </w:rPr>
      </w:pPr>
      <w:proofErr w:type="spellStart"/>
      <w:r w:rsidRPr="0076791B">
        <w:rPr>
          <w:rFonts w:ascii="Arial" w:hAnsi="Arial" w:cs="Arial"/>
          <w:sz w:val="24"/>
          <w:szCs w:val="24"/>
          <w:lang w:val="es-ES"/>
        </w:rPr>
        <w:t>Tolchinsky</w:t>
      </w:r>
      <w:proofErr w:type="spellEnd"/>
      <w:r w:rsidRPr="0076791B">
        <w:rPr>
          <w:rFonts w:ascii="Arial" w:hAnsi="Arial" w:cs="Arial"/>
          <w:sz w:val="24"/>
          <w:szCs w:val="24"/>
          <w:lang w:val="es-ES"/>
        </w:rPr>
        <w:t xml:space="preserve">, L., Ribera </w:t>
      </w:r>
      <w:proofErr w:type="spellStart"/>
      <w:r w:rsidRPr="0076791B">
        <w:rPr>
          <w:rFonts w:ascii="Arial" w:hAnsi="Arial" w:cs="Arial"/>
          <w:sz w:val="24"/>
          <w:szCs w:val="24"/>
          <w:lang w:val="es-ES"/>
        </w:rPr>
        <w:t>Aragüete</w:t>
      </w:r>
      <w:proofErr w:type="spellEnd"/>
      <w:r w:rsidRPr="0076791B">
        <w:rPr>
          <w:rFonts w:ascii="Arial" w:hAnsi="Arial" w:cs="Arial"/>
          <w:sz w:val="24"/>
          <w:szCs w:val="24"/>
          <w:lang w:val="es-ES"/>
        </w:rPr>
        <w:t xml:space="preserve">, P., &amp; García Parejo, I. (2012). </w:t>
      </w:r>
      <w:hyperlink r:id="rId33" w:history="1">
        <w:r w:rsidR="005961AC" w:rsidRPr="0076791B">
          <w:rPr>
            <w:rStyle w:val="Hipervnculo"/>
            <w:rFonts w:ascii="Arial" w:hAnsi="Arial" w:cs="Arial"/>
            <w:color w:val="auto"/>
            <w:sz w:val="24"/>
            <w:szCs w:val="24"/>
          </w:rPr>
          <w:t>Conocimientos iniciales y logros de los alumnos en el aprendizaje de la lectura y la escritura</w:t>
        </w:r>
      </w:hyperlink>
      <w:r w:rsidR="005961AC" w:rsidRPr="0076791B">
        <w:rPr>
          <w:rFonts w:ascii="Arial" w:hAnsi="Arial" w:cs="Arial"/>
          <w:sz w:val="24"/>
          <w:szCs w:val="24"/>
          <w:lang w:val="es-ES"/>
        </w:rPr>
        <w:t xml:space="preserve">. </w:t>
      </w:r>
      <w:r w:rsidRPr="0076791B">
        <w:rPr>
          <w:rFonts w:ascii="Arial" w:hAnsi="Arial" w:cs="Arial"/>
          <w:sz w:val="24"/>
          <w:szCs w:val="24"/>
          <w:lang w:val="es-ES"/>
        </w:rPr>
        <w:t>Cultura y Educación: Revista de teoría, in</w:t>
      </w:r>
      <w:bookmarkStart w:id="0" w:name="_GoBack"/>
      <w:bookmarkEnd w:id="0"/>
      <w:r w:rsidRPr="0076791B">
        <w:rPr>
          <w:rFonts w:ascii="Arial" w:hAnsi="Arial" w:cs="Arial"/>
          <w:sz w:val="24"/>
          <w:szCs w:val="24"/>
          <w:lang w:val="es-ES"/>
        </w:rPr>
        <w:t>vestigación y práctica, Vol.24(No.4), pp.415-434.</w:t>
      </w:r>
      <w:r w:rsidR="009F4995" w:rsidRPr="0076791B">
        <w:rPr>
          <w:rFonts w:ascii="Arial" w:hAnsi="Arial" w:cs="Arial"/>
          <w:sz w:val="24"/>
          <w:szCs w:val="24"/>
          <w:shd w:val="clear" w:color="auto" w:fill="FFFFFF"/>
        </w:rPr>
        <w:t xml:space="preserve"> </w:t>
      </w:r>
      <w:r w:rsidR="009F4995" w:rsidRPr="0076791B">
        <w:rPr>
          <w:rFonts w:ascii="Arial" w:hAnsi="Arial" w:cs="Arial"/>
          <w:sz w:val="24"/>
          <w:szCs w:val="24"/>
        </w:rPr>
        <w:t> </w:t>
      </w:r>
      <w:r w:rsidR="00756908" w:rsidRPr="0076791B">
        <w:rPr>
          <w:rFonts w:ascii="Arial" w:hAnsi="Arial" w:cs="Arial"/>
          <w:sz w:val="24"/>
          <w:szCs w:val="24"/>
        </w:rPr>
        <w:t xml:space="preserve"> </w:t>
      </w:r>
    </w:p>
    <w:p w14:paraId="627218F2" w14:textId="60A4ED37" w:rsidR="00C26949" w:rsidRPr="0076791B" w:rsidRDefault="009F7FBC" w:rsidP="00997FBB">
      <w:pPr>
        <w:spacing w:line="360" w:lineRule="auto"/>
        <w:ind w:left="284" w:firstLine="709"/>
        <w:rPr>
          <w:rFonts w:ascii="Arial" w:hAnsi="Arial" w:cs="Arial"/>
          <w:sz w:val="24"/>
          <w:szCs w:val="24"/>
        </w:rPr>
      </w:pPr>
      <w:r w:rsidRPr="0076791B">
        <w:rPr>
          <w:rFonts w:ascii="Arial" w:hAnsi="Arial" w:cs="Arial"/>
          <w:sz w:val="24"/>
          <w:szCs w:val="24"/>
        </w:rPr>
        <w:t> </w:t>
      </w:r>
    </w:p>
    <w:p w14:paraId="4E33D5AD" w14:textId="77777777" w:rsidR="00C26949" w:rsidRPr="0076791B" w:rsidRDefault="00C26949" w:rsidP="00997FBB">
      <w:pPr>
        <w:spacing w:after="0" w:line="360" w:lineRule="auto"/>
        <w:ind w:left="284" w:firstLine="709"/>
        <w:rPr>
          <w:rFonts w:ascii="Arial" w:eastAsia="Times New Roman" w:hAnsi="Arial" w:cs="Arial"/>
          <w:sz w:val="24"/>
          <w:szCs w:val="24"/>
          <w:lang w:val="es-MX" w:eastAsia="es-ES"/>
        </w:rPr>
      </w:pPr>
    </w:p>
    <w:sectPr w:rsidR="00C26949" w:rsidRPr="0076791B" w:rsidSect="00C407C5">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4357F0" w14:textId="77777777" w:rsidR="00396803" w:rsidRDefault="00396803" w:rsidP="008067CF">
      <w:pPr>
        <w:spacing w:after="0" w:line="240" w:lineRule="auto"/>
      </w:pPr>
      <w:r>
        <w:separator/>
      </w:r>
    </w:p>
  </w:endnote>
  <w:endnote w:type="continuationSeparator" w:id="0">
    <w:p w14:paraId="2F0D46B4" w14:textId="77777777" w:rsidR="00396803" w:rsidRDefault="00396803" w:rsidP="008067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E9175E" w14:textId="77777777" w:rsidR="00396803" w:rsidRDefault="00396803" w:rsidP="008067CF">
      <w:pPr>
        <w:spacing w:after="0" w:line="240" w:lineRule="auto"/>
      </w:pPr>
      <w:r>
        <w:separator/>
      </w:r>
    </w:p>
  </w:footnote>
  <w:footnote w:type="continuationSeparator" w:id="0">
    <w:p w14:paraId="5A4DBCCF" w14:textId="77777777" w:rsidR="00396803" w:rsidRDefault="00396803" w:rsidP="008067CF">
      <w:pPr>
        <w:spacing w:after="0" w:line="240" w:lineRule="auto"/>
      </w:pPr>
      <w:r>
        <w:continuationSeparator/>
      </w:r>
    </w:p>
  </w:footnote>
  <w:footnote w:id="1">
    <w:p w14:paraId="529CB1F8" w14:textId="15A11DF0" w:rsidR="00060B99" w:rsidRPr="009D1487" w:rsidRDefault="004A40CC">
      <w:pPr>
        <w:pStyle w:val="Textonotapie"/>
        <w:rPr>
          <w:lang w:val="es-ES"/>
        </w:rPr>
      </w:pPr>
      <w:r w:rsidRPr="004A40CC">
        <w:rPr>
          <w:vertAlign w:val="superscript"/>
        </w:rPr>
        <w:footnoteRef/>
      </w:r>
      <w:r w:rsidRPr="004A40CC">
        <w:t xml:space="preserve"> </w:t>
      </w:r>
      <w:r w:rsidRPr="004A40CC">
        <w:rPr>
          <w:lang w:val="es-ES"/>
        </w:rPr>
        <w:t>Este artículo se deriva de los resultados de la tesis adelantada como requisito parcial para obtener el título de Magister en Pedagogía en la Universidad de La Sabana.</w:t>
      </w:r>
      <w:r w:rsidR="00697556">
        <w:rPr>
          <w:lang w:val="es-ES"/>
        </w:rPr>
        <w:t xml:space="preserve"> </w:t>
      </w:r>
    </w:p>
  </w:footnote>
  <w:footnote w:id="2">
    <w:p w14:paraId="62A30008" w14:textId="319CB962" w:rsidR="007230F6" w:rsidRDefault="007230F6">
      <w:pPr>
        <w:pStyle w:val="Textonotapie"/>
      </w:pPr>
      <w:r w:rsidRPr="000203F6">
        <w:rPr>
          <w:rStyle w:val="Refdenotaalpie"/>
          <w:color w:val="FF0000"/>
        </w:rPr>
        <w:footnoteRef/>
      </w:r>
      <w:r w:rsidRPr="000203F6">
        <w:rPr>
          <w:color w:val="FF0000"/>
        </w:rPr>
        <w:t xml:space="preserve"> Magister en pedagogía </w:t>
      </w:r>
      <w:r w:rsidR="00AB5490" w:rsidRPr="000203F6">
        <w:rPr>
          <w:color w:val="FF0000"/>
        </w:rPr>
        <w:t xml:space="preserve">de la </w:t>
      </w:r>
      <w:r w:rsidRPr="000203F6">
        <w:rPr>
          <w:color w:val="FF0000"/>
        </w:rPr>
        <w:t xml:space="preserve">Universidad de la sabana. Contacto: </w:t>
      </w:r>
      <w:hyperlink r:id="rId1" w:history="1">
        <w:r w:rsidRPr="000203F6">
          <w:rPr>
            <w:rStyle w:val="Hipervnculo"/>
            <w:color w:val="FF0000"/>
          </w:rPr>
          <w:t>ainescp68@yahoo.com</w:t>
        </w:r>
      </w:hyperlink>
      <w: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856F20"/>
    <w:multiLevelType w:val="multilevel"/>
    <w:tmpl w:val="DD3CF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53D0324"/>
    <w:multiLevelType w:val="hybridMultilevel"/>
    <w:tmpl w:val="52700D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E04"/>
    <w:rsid w:val="00000119"/>
    <w:rsid w:val="00000A0A"/>
    <w:rsid w:val="00006DB9"/>
    <w:rsid w:val="000172F4"/>
    <w:rsid w:val="000203F6"/>
    <w:rsid w:val="00020587"/>
    <w:rsid w:val="000252EF"/>
    <w:rsid w:val="000356BC"/>
    <w:rsid w:val="00035ABA"/>
    <w:rsid w:val="00037E2B"/>
    <w:rsid w:val="00047CB8"/>
    <w:rsid w:val="000502D5"/>
    <w:rsid w:val="0005387B"/>
    <w:rsid w:val="00054D30"/>
    <w:rsid w:val="000559E6"/>
    <w:rsid w:val="000564FB"/>
    <w:rsid w:val="00057907"/>
    <w:rsid w:val="00060B99"/>
    <w:rsid w:val="00060E06"/>
    <w:rsid w:val="00064DDF"/>
    <w:rsid w:val="0007272D"/>
    <w:rsid w:val="000835BB"/>
    <w:rsid w:val="000840BC"/>
    <w:rsid w:val="0008547E"/>
    <w:rsid w:val="000863A4"/>
    <w:rsid w:val="00094CDA"/>
    <w:rsid w:val="00096495"/>
    <w:rsid w:val="000965BA"/>
    <w:rsid w:val="000A01B5"/>
    <w:rsid w:val="000A04DE"/>
    <w:rsid w:val="000A0C1A"/>
    <w:rsid w:val="000A2A9D"/>
    <w:rsid w:val="000A47EB"/>
    <w:rsid w:val="000A651E"/>
    <w:rsid w:val="000A7C6F"/>
    <w:rsid w:val="000B04B2"/>
    <w:rsid w:val="000B1BC0"/>
    <w:rsid w:val="000B1EC5"/>
    <w:rsid w:val="000B51C6"/>
    <w:rsid w:val="000B5D5A"/>
    <w:rsid w:val="000B6100"/>
    <w:rsid w:val="000E318B"/>
    <w:rsid w:val="000E6AA8"/>
    <w:rsid w:val="000E7D35"/>
    <w:rsid w:val="000F200D"/>
    <w:rsid w:val="001055C1"/>
    <w:rsid w:val="00105976"/>
    <w:rsid w:val="00106208"/>
    <w:rsid w:val="00111031"/>
    <w:rsid w:val="0011111B"/>
    <w:rsid w:val="00112A51"/>
    <w:rsid w:val="00114A01"/>
    <w:rsid w:val="00124137"/>
    <w:rsid w:val="00124D61"/>
    <w:rsid w:val="00125D0A"/>
    <w:rsid w:val="001261FC"/>
    <w:rsid w:val="00127218"/>
    <w:rsid w:val="00127C62"/>
    <w:rsid w:val="00132990"/>
    <w:rsid w:val="00140218"/>
    <w:rsid w:val="001469ED"/>
    <w:rsid w:val="00150477"/>
    <w:rsid w:val="001517B3"/>
    <w:rsid w:val="001518BE"/>
    <w:rsid w:val="00155B27"/>
    <w:rsid w:val="00160295"/>
    <w:rsid w:val="001611B9"/>
    <w:rsid w:val="00165FA7"/>
    <w:rsid w:val="0016608F"/>
    <w:rsid w:val="00182A10"/>
    <w:rsid w:val="0018787A"/>
    <w:rsid w:val="00195F8B"/>
    <w:rsid w:val="00195FB1"/>
    <w:rsid w:val="00197430"/>
    <w:rsid w:val="001B0E35"/>
    <w:rsid w:val="001B2654"/>
    <w:rsid w:val="001B4587"/>
    <w:rsid w:val="001B46D6"/>
    <w:rsid w:val="001B4A2F"/>
    <w:rsid w:val="001B7BBA"/>
    <w:rsid w:val="001C006B"/>
    <w:rsid w:val="001C01C7"/>
    <w:rsid w:val="001C57F9"/>
    <w:rsid w:val="001C7D3D"/>
    <w:rsid w:val="001D16B8"/>
    <w:rsid w:val="001D2C63"/>
    <w:rsid w:val="001D509F"/>
    <w:rsid w:val="001D50DE"/>
    <w:rsid w:val="001E090A"/>
    <w:rsid w:val="001E1856"/>
    <w:rsid w:val="001E29BD"/>
    <w:rsid w:val="0020080A"/>
    <w:rsid w:val="002026DA"/>
    <w:rsid w:val="00206E0C"/>
    <w:rsid w:val="0021094F"/>
    <w:rsid w:val="002130C9"/>
    <w:rsid w:val="0021327C"/>
    <w:rsid w:val="00216CD3"/>
    <w:rsid w:val="00216D0F"/>
    <w:rsid w:val="0021787F"/>
    <w:rsid w:val="00221AD9"/>
    <w:rsid w:val="002246FB"/>
    <w:rsid w:val="00227A9C"/>
    <w:rsid w:val="002327C9"/>
    <w:rsid w:val="00233122"/>
    <w:rsid w:val="00233B3B"/>
    <w:rsid w:val="00242349"/>
    <w:rsid w:val="00252280"/>
    <w:rsid w:val="002541B6"/>
    <w:rsid w:val="0026179D"/>
    <w:rsid w:val="002620F5"/>
    <w:rsid w:val="00264EF7"/>
    <w:rsid w:val="00265278"/>
    <w:rsid w:val="0028014C"/>
    <w:rsid w:val="00283646"/>
    <w:rsid w:val="00284F22"/>
    <w:rsid w:val="00285027"/>
    <w:rsid w:val="00285CED"/>
    <w:rsid w:val="0028798D"/>
    <w:rsid w:val="00290197"/>
    <w:rsid w:val="00293DB8"/>
    <w:rsid w:val="002A15C2"/>
    <w:rsid w:val="002A2427"/>
    <w:rsid w:val="002A29EB"/>
    <w:rsid w:val="002A32B5"/>
    <w:rsid w:val="002A43AD"/>
    <w:rsid w:val="002A7A95"/>
    <w:rsid w:val="002B0920"/>
    <w:rsid w:val="002B21AB"/>
    <w:rsid w:val="002B32EC"/>
    <w:rsid w:val="002B372F"/>
    <w:rsid w:val="002B751C"/>
    <w:rsid w:val="002C499D"/>
    <w:rsid w:val="002C7353"/>
    <w:rsid w:val="002C78A1"/>
    <w:rsid w:val="002D17A1"/>
    <w:rsid w:val="002D1DA2"/>
    <w:rsid w:val="002D5C54"/>
    <w:rsid w:val="002D67EE"/>
    <w:rsid w:val="002E0DEF"/>
    <w:rsid w:val="002E0EC8"/>
    <w:rsid w:val="002E3611"/>
    <w:rsid w:val="002F1F0B"/>
    <w:rsid w:val="00303A40"/>
    <w:rsid w:val="00310E25"/>
    <w:rsid w:val="003111C6"/>
    <w:rsid w:val="00311CDF"/>
    <w:rsid w:val="00315EAB"/>
    <w:rsid w:val="003164CC"/>
    <w:rsid w:val="00331239"/>
    <w:rsid w:val="003424FC"/>
    <w:rsid w:val="00346C57"/>
    <w:rsid w:val="00347E55"/>
    <w:rsid w:val="00351E9E"/>
    <w:rsid w:val="00354170"/>
    <w:rsid w:val="00356664"/>
    <w:rsid w:val="003601D5"/>
    <w:rsid w:val="00377B02"/>
    <w:rsid w:val="00381603"/>
    <w:rsid w:val="00383658"/>
    <w:rsid w:val="00386F56"/>
    <w:rsid w:val="00387D79"/>
    <w:rsid w:val="00387F2B"/>
    <w:rsid w:val="0039046A"/>
    <w:rsid w:val="003913C6"/>
    <w:rsid w:val="00396558"/>
    <w:rsid w:val="00396803"/>
    <w:rsid w:val="003A4129"/>
    <w:rsid w:val="003A78E8"/>
    <w:rsid w:val="003B011C"/>
    <w:rsid w:val="003B037C"/>
    <w:rsid w:val="003B27E9"/>
    <w:rsid w:val="003B2D51"/>
    <w:rsid w:val="003B30C1"/>
    <w:rsid w:val="003B392F"/>
    <w:rsid w:val="003C7E0C"/>
    <w:rsid w:val="003D2068"/>
    <w:rsid w:val="003D5808"/>
    <w:rsid w:val="003D6078"/>
    <w:rsid w:val="003D7D1C"/>
    <w:rsid w:val="003E28CA"/>
    <w:rsid w:val="003E2E60"/>
    <w:rsid w:val="003E3AFD"/>
    <w:rsid w:val="003E502D"/>
    <w:rsid w:val="003E6CCE"/>
    <w:rsid w:val="003F0BFE"/>
    <w:rsid w:val="003F29D2"/>
    <w:rsid w:val="003F2FA3"/>
    <w:rsid w:val="003F722C"/>
    <w:rsid w:val="003F779A"/>
    <w:rsid w:val="00407078"/>
    <w:rsid w:val="00415E90"/>
    <w:rsid w:val="0042391A"/>
    <w:rsid w:val="00424CB8"/>
    <w:rsid w:val="00425DCF"/>
    <w:rsid w:val="00434F28"/>
    <w:rsid w:val="00435EFF"/>
    <w:rsid w:val="004427B8"/>
    <w:rsid w:val="00443E20"/>
    <w:rsid w:val="00450318"/>
    <w:rsid w:val="0045078E"/>
    <w:rsid w:val="00452CD2"/>
    <w:rsid w:val="00456C5D"/>
    <w:rsid w:val="0046166D"/>
    <w:rsid w:val="0046312A"/>
    <w:rsid w:val="0046481D"/>
    <w:rsid w:val="00471521"/>
    <w:rsid w:val="00472535"/>
    <w:rsid w:val="004854CE"/>
    <w:rsid w:val="004864F6"/>
    <w:rsid w:val="00492C2E"/>
    <w:rsid w:val="004A0110"/>
    <w:rsid w:val="004A40CC"/>
    <w:rsid w:val="004A4EC3"/>
    <w:rsid w:val="004A6507"/>
    <w:rsid w:val="004B01CD"/>
    <w:rsid w:val="004B61CA"/>
    <w:rsid w:val="004C3E35"/>
    <w:rsid w:val="004D73D6"/>
    <w:rsid w:val="004D73E3"/>
    <w:rsid w:val="004E05D2"/>
    <w:rsid w:val="004E1B9D"/>
    <w:rsid w:val="004E2FD2"/>
    <w:rsid w:val="004E315F"/>
    <w:rsid w:val="004E4246"/>
    <w:rsid w:val="004E6EBC"/>
    <w:rsid w:val="004E73DE"/>
    <w:rsid w:val="004F0089"/>
    <w:rsid w:val="004F131C"/>
    <w:rsid w:val="004F3559"/>
    <w:rsid w:val="004F4E7C"/>
    <w:rsid w:val="005006B7"/>
    <w:rsid w:val="0050478B"/>
    <w:rsid w:val="00505CBF"/>
    <w:rsid w:val="00506CCC"/>
    <w:rsid w:val="00510D6C"/>
    <w:rsid w:val="00511943"/>
    <w:rsid w:val="00514F2A"/>
    <w:rsid w:val="0051730F"/>
    <w:rsid w:val="00517CE0"/>
    <w:rsid w:val="00520114"/>
    <w:rsid w:val="005215C0"/>
    <w:rsid w:val="00522EF2"/>
    <w:rsid w:val="0052360B"/>
    <w:rsid w:val="0052417F"/>
    <w:rsid w:val="00525EF4"/>
    <w:rsid w:val="0053045A"/>
    <w:rsid w:val="00535CAA"/>
    <w:rsid w:val="00540096"/>
    <w:rsid w:val="00546C37"/>
    <w:rsid w:val="0055230D"/>
    <w:rsid w:val="00563AA5"/>
    <w:rsid w:val="0056594E"/>
    <w:rsid w:val="00566A56"/>
    <w:rsid w:val="00574BA8"/>
    <w:rsid w:val="005755F2"/>
    <w:rsid w:val="00576C43"/>
    <w:rsid w:val="005771C9"/>
    <w:rsid w:val="005776E2"/>
    <w:rsid w:val="0058077A"/>
    <w:rsid w:val="0058521E"/>
    <w:rsid w:val="0059028E"/>
    <w:rsid w:val="00590E59"/>
    <w:rsid w:val="00592151"/>
    <w:rsid w:val="00592A82"/>
    <w:rsid w:val="005961AC"/>
    <w:rsid w:val="00596437"/>
    <w:rsid w:val="00597CBD"/>
    <w:rsid w:val="005A2DA1"/>
    <w:rsid w:val="005A2F83"/>
    <w:rsid w:val="005B1475"/>
    <w:rsid w:val="005B250B"/>
    <w:rsid w:val="005B3534"/>
    <w:rsid w:val="005B4C85"/>
    <w:rsid w:val="005B6423"/>
    <w:rsid w:val="005B6455"/>
    <w:rsid w:val="005B700E"/>
    <w:rsid w:val="005C19FB"/>
    <w:rsid w:val="005C2AD0"/>
    <w:rsid w:val="005C6244"/>
    <w:rsid w:val="005D3445"/>
    <w:rsid w:val="005D3987"/>
    <w:rsid w:val="005D5FE9"/>
    <w:rsid w:val="005E0B35"/>
    <w:rsid w:val="005E22FD"/>
    <w:rsid w:val="005E3412"/>
    <w:rsid w:val="005E6858"/>
    <w:rsid w:val="005F356E"/>
    <w:rsid w:val="005F6C70"/>
    <w:rsid w:val="00603AC6"/>
    <w:rsid w:val="00604E5B"/>
    <w:rsid w:val="0061147B"/>
    <w:rsid w:val="00613624"/>
    <w:rsid w:val="00625884"/>
    <w:rsid w:val="00627879"/>
    <w:rsid w:val="00631BF2"/>
    <w:rsid w:val="00631DBD"/>
    <w:rsid w:val="00634D45"/>
    <w:rsid w:val="0064012D"/>
    <w:rsid w:val="00640F88"/>
    <w:rsid w:val="00645487"/>
    <w:rsid w:val="006462E0"/>
    <w:rsid w:val="0065544B"/>
    <w:rsid w:val="00657CC5"/>
    <w:rsid w:val="006637C4"/>
    <w:rsid w:val="006652C5"/>
    <w:rsid w:val="006729F9"/>
    <w:rsid w:val="0069310D"/>
    <w:rsid w:val="00694120"/>
    <w:rsid w:val="006941BC"/>
    <w:rsid w:val="0069572C"/>
    <w:rsid w:val="00697556"/>
    <w:rsid w:val="006A5BF6"/>
    <w:rsid w:val="006A65DC"/>
    <w:rsid w:val="006A66D7"/>
    <w:rsid w:val="006A7187"/>
    <w:rsid w:val="006B34D0"/>
    <w:rsid w:val="006B5FBF"/>
    <w:rsid w:val="006C25FC"/>
    <w:rsid w:val="006C4C92"/>
    <w:rsid w:val="006C573E"/>
    <w:rsid w:val="006C77BB"/>
    <w:rsid w:val="006D69A0"/>
    <w:rsid w:val="006E27CC"/>
    <w:rsid w:val="006F04E2"/>
    <w:rsid w:val="006F29F7"/>
    <w:rsid w:val="006F2B48"/>
    <w:rsid w:val="00707AFD"/>
    <w:rsid w:val="00711812"/>
    <w:rsid w:val="00714A2A"/>
    <w:rsid w:val="007208C7"/>
    <w:rsid w:val="00720C63"/>
    <w:rsid w:val="007230F6"/>
    <w:rsid w:val="00724A28"/>
    <w:rsid w:val="00725F0A"/>
    <w:rsid w:val="0073221F"/>
    <w:rsid w:val="007323C0"/>
    <w:rsid w:val="00732714"/>
    <w:rsid w:val="007327B2"/>
    <w:rsid w:val="0073437C"/>
    <w:rsid w:val="0073621D"/>
    <w:rsid w:val="00756908"/>
    <w:rsid w:val="007570FF"/>
    <w:rsid w:val="00760E89"/>
    <w:rsid w:val="0076786A"/>
    <w:rsid w:val="0076791B"/>
    <w:rsid w:val="00770A3C"/>
    <w:rsid w:val="00771782"/>
    <w:rsid w:val="007724EB"/>
    <w:rsid w:val="00773029"/>
    <w:rsid w:val="00775082"/>
    <w:rsid w:val="00777FFE"/>
    <w:rsid w:val="00780D13"/>
    <w:rsid w:val="00782993"/>
    <w:rsid w:val="0078348D"/>
    <w:rsid w:val="00783834"/>
    <w:rsid w:val="00784440"/>
    <w:rsid w:val="007A0D9E"/>
    <w:rsid w:val="007A2FA0"/>
    <w:rsid w:val="007A6B2E"/>
    <w:rsid w:val="007B0863"/>
    <w:rsid w:val="007B0951"/>
    <w:rsid w:val="007B099F"/>
    <w:rsid w:val="007B0C19"/>
    <w:rsid w:val="007B2166"/>
    <w:rsid w:val="007B4075"/>
    <w:rsid w:val="007B6283"/>
    <w:rsid w:val="007B7D8D"/>
    <w:rsid w:val="007C4C77"/>
    <w:rsid w:val="007C74DB"/>
    <w:rsid w:val="007C79ED"/>
    <w:rsid w:val="007D1079"/>
    <w:rsid w:val="007D1887"/>
    <w:rsid w:val="007D2894"/>
    <w:rsid w:val="007E455E"/>
    <w:rsid w:val="007F691B"/>
    <w:rsid w:val="00803064"/>
    <w:rsid w:val="00805127"/>
    <w:rsid w:val="008067CF"/>
    <w:rsid w:val="00810D1D"/>
    <w:rsid w:val="00812BF3"/>
    <w:rsid w:val="0081462F"/>
    <w:rsid w:val="008148DF"/>
    <w:rsid w:val="0082246B"/>
    <w:rsid w:val="00834CE6"/>
    <w:rsid w:val="008361B0"/>
    <w:rsid w:val="008404E6"/>
    <w:rsid w:val="008406B9"/>
    <w:rsid w:val="00841109"/>
    <w:rsid w:val="00841856"/>
    <w:rsid w:val="008516EA"/>
    <w:rsid w:val="00851898"/>
    <w:rsid w:val="00851BAD"/>
    <w:rsid w:val="0085260C"/>
    <w:rsid w:val="00853F5B"/>
    <w:rsid w:val="00854BA8"/>
    <w:rsid w:val="00862E52"/>
    <w:rsid w:val="00863B55"/>
    <w:rsid w:val="00864DB7"/>
    <w:rsid w:val="008714AD"/>
    <w:rsid w:val="00872345"/>
    <w:rsid w:val="0087297A"/>
    <w:rsid w:val="00874BAC"/>
    <w:rsid w:val="00876A1E"/>
    <w:rsid w:val="00891B5B"/>
    <w:rsid w:val="00892CD3"/>
    <w:rsid w:val="00894E03"/>
    <w:rsid w:val="0089616A"/>
    <w:rsid w:val="00897E54"/>
    <w:rsid w:val="008A4B6F"/>
    <w:rsid w:val="008A504B"/>
    <w:rsid w:val="008B0AFB"/>
    <w:rsid w:val="008C6CDA"/>
    <w:rsid w:val="008C7286"/>
    <w:rsid w:val="008D0F23"/>
    <w:rsid w:val="008D28C9"/>
    <w:rsid w:val="008D51D6"/>
    <w:rsid w:val="008D5D35"/>
    <w:rsid w:val="008E30C7"/>
    <w:rsid w:val="008E42BD"/>
    <w:rsid w:val="008E5C6B"/>
    <w:rsid w:val="008E6187"/>
    <w:rsid w:val="008E7D23"/>
    <w:rsid w:val="008F0FE4"/>
    <w:rsid w:val="008F205C"/>
    <w:rsid w:val="008F4006"/>
    <w:rsid w:val="00903639"/>
    <w:rsid w:val="0090380C"/>
    <w:rsid w:val="00903E9F"/>
    <w:rsid w:val="009134F0"/>
    <w:rsid w:val="009144AB"/>
    <w:rsid w:val="00921908"/>
    <w:rsid w:val="009226E4"/>
    <w:rsid w:val="00936CE2"/>
    <w:rsid w:val="00936D7F"/>
    <w:rsid w:val="00941982"/>
    <w:rsid w:val="00943141"/>
    <w:rsid w:val="00944827"/>
    <w:rsid w:val="00947C51"/>
    <w:rsid w:val="00950C60"/>
    <w:rsid w:val="00953B5F"/>
    <w:rsid w:val="00955A94"/>
    <w:rsid w:val="00960C6B"/>
    <w:rsid w:val="0096468D"/>
    <w:rsid w:val="0097111C"/>
    <w:rsid w:val="00972DAC"/>
    <w:rsid w:val="0097301A"/>
    <w:rsid w:val="00974E04"/>
    <w:rsid w:val="0097721B"/>
    <w:rsid w:val="00997FBB"/>
    <w:rsid w:val="009A062F"/>
    <w:rsid w:val="009A1697"/>
    <w:rsid w:val="009A3562"/>
    <w:rsid w:val="009A59D6"/>
    <w:rsid w:val="009A696D"/>
    <w:rsid w:val="009B060E"/>
    <w:rsid w:val="009B204E"/>
    <w:rsid w:val="009B5A1E"/>
    <w:rsid w:val="009B6F0A"/>
    <w:rsid w:val="009C06A9"/>
    <w:rsid w:val="009C2AFA"/>
    <w:rsid w:val="009C38F4"/>
    <w:rsid w:val="009C752F"/>
    <w:rsid w:val="009D118E"/>
    <w:rsid w:val="009D1487"/>
    <w:rsid w:val="009D7272"/>
    <w:rsid w:val="009E12FE"/>
    <w:rsid w:val="009E4A16"/>
    <w:rsid w:val="009E5CBC"/>
    <w:rsid w:val="009F0E7B"/>
    <w:rsid w:val="009F3FD1"/>
    <w:rsid w:val="009F4995"/>
    <w:rsid w:val="009F6479"/>
    <w:rsid w:val="009F7FBC"/>
    <w:rsid w:val="00A00C86"/>
    <w:rsid w:val="00A01370"/>
    <w:rsid w:val="00A03620"/>
    <w:rsid w:val="00A048D2"/>
    <w:rsid w:val="00A04B0A"/>
    <w:rsid w:val="00A07BC8"/>
    <w:rsid w:val="00A104AF"/>
    <w:rsid w:val="00A11A72"/>
    <w:rsid w:val="00A1330F"/>
    <w:rsid w:val="00A264C2"/>
    <w:rsid w:val="00A3372A"/>
    <w:rsid w:val="00A35724"/>
    <w:rsid w:val="00A3672D"/>
    <w:rsid w:val="00A45CA2"/>
    <w:rsid w:val="00A46ACE"/>
    <w:rsid w:val="00A50E14"/>
    <w:rsid w:val="00A605A0"/>
    <w:rsid w:val="00A623B8"/>
    <w:rsid w:val="00A62CE9"/>
    <w:rsid w:val="00A65324"/>
    <w:rsid w:val="00A7282F"/>
    <w:rsid w:val="00A85BD9"/>
    <w:rsid w:val="00A8745C"/>
    <w:rsid w:val="00A90C47"/>
    <w:rsid w:val="00A918CC"/>
    <w:rsid w:val="00A9450A"/>
    <w:rsid w:val="00AA7294"/>
    <w:rsid w:val="00AB1963"/>
    <w:rsid w:val="00AB5490"/>
    <w:rsid w:val="00AC08AD"/>
    <w:rsid w:val="00AC0C6A"/>
    <w:rsid w:val="00AC2560"/>
    <w:rsid w:val="00AC3854"/>
    <w:rsid w:val="00AC5675"/>
    <w:rsid w:val="00AC6377"/>
    <w:rsid w:val="00AD15A4"/>
    <w:rsid w:val="00AD3614"/>
    <w:rsid w:val="00AD3CE1"/>
    <w:rsid w:val="00AD3F68"/>
    <w:rsid w:val="00AD7B0C"/>
    <w:rsid w:val="00AF1173"/>
    <w:rsid w:val="00AF2195"/>
    <w:rsid w:val="00AF2C99"/>
    <w:rsid w:val="00AF4AF0"/>
    <w:rsid w:val="00B11D60"/>
    <w:rsid w:val="00B15F6A"/>
    <w:rsid w:val="00B16012"/>
    <w:rsid w:val="00B211C4"/>
    <w:rsid w:val="00B21761"/>
    <w:rsid w:val="00B2286E"/>
    <w:rsid w:val="00B23F26"/>
    <w:rsid w:val="00B31086"/>
    <w:rsid w:val="00B407DD"/>
    <w:rsid w:val="00B416F3"/>
    <w:rsid w:val="00B45B01"/>
    <w:rsid w:val="00B45F90"/>
    <w:rsid w:val="00B47818"/>
    <w:rsid w:val="00B47EA9"/>
    <w:rsid w:val="00B54A5D"/>
    <w:rsid w:val="00B57C84"/>
    <w:rsid w:val="00B61E91"/>
    <w:rsid w:val="00B661E7"/>
    <w:rsid w:val="00B66673"/>
    <w:rsid w:val="00B72DFB"/>
    <w:rsid w:val="00B82D51"/>
    <w:rsid w:val="00B87C0A"/>
    <w:rsid w:val="00B955CA"/>
    <w:rsid w:val="00B97713"/>
    <w:rsid w:val="00BA6F1C"/>
    <w:rsid w:val="00BB30D1"/>
    <w:rsid w:val="00BB67EB"/>
    <w:rsid w:val="00BC100B"/>
    <w:rsid w:val="00BC20CF"/>
    <w:rsid w:val="00BC3747"/>
    <w:rsid w:val="00BC5FDD"/>
    <w:rsid w:val="00BC71FE"/>
    <w:rsid w:val="00BD06D8"/>
    <w:rsid w:val="00BD2403"/>
    <w:rsid w:val="00BD3D1A"/>
    <w:rsid w:val="00BD3FD0"/>
    <w:rsid w:val="00BD5278"/>
    <w:rsid w:val="00BD71B5"/>
    <w:rsid w:val="00BE1D41"/>
    <w:rsid w:val="00BE249C"/>
    <w:rsid w:val="00BE7207"/>
    <w:rsid w:val="00BE74C9"/>
    <w:rsid w:val="00BE7D04"/>
    <w:rsid w:val="00BE7D17"/>
    <w:rsid w:val="00BE7FBF"/>
    <w:rsid w:val="00BF41FB"/>
    <w:rsid w:val="00BF4726"/>
    <w:rsid w:val="00C035B7"/>
    <w:rsid w:val="00C11BB7"/>
    <w:rsid w:val="00C12B1E"/>
    <w:rsid w:val="00C14284"/>
    <w:rsid w:val="00C14AE3"/>
    <w:rsid w:val="00C16C21"/>
    <w:rsid w:val="00C202F3"/>
    <w:rsid w:val="00C21D19"/>
    <w:rsid w:val="00C22362"/>
    <w:rsid w:val="00C26949"/>
    <w:rsid w:val="00C27FCB"/>
    <w:rsid w:val="00C32225"/>
    <w:rsid w:val="00C328DA"/>
    <w:rsid w:val="00C372BB"/>
    <w:rsid w:val="00C37AC4"/>
    <w:rsid w:val="00C407C5"/>
    <w:rsid w:val="00C41999"/>
    <w:rsid w:val="00C41BB3"/>
    <w:rsid w:val="00C422F8"/>
    <w:rsid w:val="00C44DDE"/>
    <w:rsid w:val="00C52D1C"/>
    <w:rsid w:val="00C545EE"/>
    <w:rsid w:val="00C56D26"/>
    <w:rsid w:val="00C57AEC"/>
    <w:rsid w:val="00C6061C"/>
    <w:rsid w:val="00C65F89"/>
    <w:rsid w:val="00C66A48"/>
    <w:rsid w:val="00C730A6"/>
    <w:rsid w:val="00C96257"/>
    <w:rsid w:val="00CA54E9"/>
    <w:rsid w:val="00CB299F"/>
    <w:rsid w:val="00CB2ED9"/>
    <w:rsid w:val="00CB41CE"/>
    <w:rsid w:val="00CB6455"/>
    <w:rsid w:val="00CB6CBC"/>
    <w:rsid w:val="00CB7DB0"/>
    <w:rsid w:val="00CB7F94"/>
    <w:rsid w:val="00CC1836"/>
    <w:rsid w:val="00CD18D8"/>
    <w:rsid w:val="00CD208E"/>
    <w:rsid w:val="00CE33F4"/>
    <w:rsid w:val="00CE4260"/>
    <w:rsid w:val="00CE5BBD"/>
    <w:rsid w:val="00CF173B"/>
    <w:rsid w:val="00CF521F"/>
    <w:rsid w:val="00CF5F7F"/>
    <w:rsid w:val="00CF7538"/>
    <w:rsid w:val="00D02068"/>
    <w:rsid w:val="00D03A63"/>
    <w:rsid w:val="00D06078"/>
    <w:rsid w:val="00D104B1"/>
    <w:rsid w:val="00D12800"/>
    <w:rsid w:val="00D14EDB"/>
    <w:rsid w:val="00D1682E"/>
    <w:rsid w:val="00D178D9"/>
    <w:rsid w:val="00D17C45"/>
    <w:rsid w:val="00D25309"/>
    <w:rsid w:val="00D275DC"/>
    <w:rsid w:val="00D332C5"/>
    <w:rsid w:val="00D35111"/>
    <w:rsid w:val="00D35748"/>
    <w:rsid w:val="00D4052D"/>
    <w:rsid w:val="00D41243"/>
    <w:rsid w:val="00D43642"/>
    <w:rsid w:val="00D452DB"/>
    <w:rsid w:val="00D4628B"/>
    <w:rsid w:val="00D46D76"/>
    <w:rsid w:val="00D474C0"/>
    <w:rsid w:val="00D47C54"/>
    <w:rsid w:val="00D5337F"/>
    <w:rsid w:val="00D55ABF"/>
    <w:rsid w:val="00D71AF4"/>
    <w:rsid w:val="00D7355F"/>
    <w:rsid w:val="00D83515"/>
    <w:rsid w:val="00D93047"/>
    <w:rsid w:val="00DA1369"/>
    <w:rsid w:val="00DA3C4B"/>
    <w:rsid w:val="00DA53CB"/>
    <w:rsid w:val="00DA6776"/>
    <w:rsid w:val="00DB32C6"/>
    <w:rsid w:val="00DB370E"/>
    <w:rsid w:val="00DB376C"/>
    <w:rsid w:val="00DB7A4A"/>
    <w:rsid w:val="00DC0474"/>
    <w:rsid w:val="00DC24DE"/>
    <w:rsid w:val="00DD3C0D"/>
    <w:rsid w:val="00DE29BB"/>
    <w:rsid w:val="00DE53E9"/>
    <w:rsid w:val="00DE7500"/>
    <w:rsid w:val="00DF5F05"/>
    <w:rsid w:val="00DF6929"/>
    <w:rsid w:val="00E009B2"/>
    <w:rsid w:val="00E027A4"/>
    <w:rsid w:val="00E04089"/>
    <w:rsid w:val="00E054FA"/>
    <w:rsid w:val="00E12BBA"/>
    <w:rsid w:val="00E134BC"/>
    <w:rsid w:val="00E14ED2"/>
    <w:rsid w:val="00E23223"/>
    <w:rsid w:val="00E25A8E"/>
    <w:rsid w:val="00E2747E"/>
    <w:rsid w:val="00E27D23"/>
    <w:rsid w:val="00E36088"/>
    <w:rsid w:val="00E36964"/>
    <w:rsid w:val="00E40FC5"/>
    <w:rsid w:val="00E509B9"/>
    <w:rsid w:val="00E5233C"/>
    <w:rsid w:val="00E52A12"/>
    <w:rsid w:val="00E572FD"/>
    <w:rsid w:val="00E604A6"/>
    <w:rsid w:val="00E61630"/>
    <w:rsid w:val="00E631A4"/>
    <w:rsid w:val="00E64ADD"/>
    <w:rsid w:val="00E655AF"/>
    <w:rsid w:val="00E671BE"/>
    <w:rsid w:val="00E70049"/>
    <w:rsid w:val="00E721B5"/>
    <w:rsid w:val="00E760AE"/>
    <w:rsid w:val="00E8004A"/>
    <w:rsid w:val="00E81090"/>
    <w:rsid w:val="00E81EB9"/>
    <w:rsid w:val="00E867B2"/>
    <w:rsid w:val="00E90855"/>
    <w:rsid w:val="00E939EB"/>
    <w:rsid w:val="00E9549D"/>
    <w:rsid w:val="00E960CA"/>
    <w:rsid w:val="00E96A0B"/>
    <w:rsid w:val="00EA07CB"/>
    <w:rsid w:val="00EA19ED"/>
    <w:rsid w:val="00EA1AEA"/>
    <w:rsid w:val="00EA26C6"/>
    <w:rsid w:val="00EA4EC7"/>
    <w:rsid w:val="00EA6E62"/>
    <w:rsid w:val="00EB4990"/>
    <w:rsid w:val="00EB588F"/>
    <w:rsid w:val="00EB775F"/>
    <w:rsid w:val="00EC0DF8"/>
    <w:rsid w:val="00EC225A"/>
    <w:rsid w:val="00EC52CB"/>
    <w:rsid w:val="00EC765C"/>
    <w:rsid w:val="00EC7E96"/>
    <w:rsid w:val="00ED1AB6"/>
    <w:rsid w:val="00ED4329"/>
    <w:rsid w:val="00ED47E9"/>
    <w:rsid w:val="00ED57B7"/>
    <w:rsid w:val="00ED5B7E"/>
    <w:rsid w:val="00EE0067"/>
    <w:rsid w:val="00EE0981"/>
    <w:rsid w:val="00EE4186"/>
    <w:rsid w:val="00EE4540"/>
    <w:rsid w:val="00EE4E29"/>
    <w:rsid w:val="00EE5628"/>
    <w:rsid w:val="00EF4855"/>
    <w:rsid w:val="00F07876"/>
    <w:rsid w:val="00F104F1"/>
    <w:rsid w:val="00F13942"/>
    <w:rsid w:val="00F14DD8"/>
    <w:rsid w:val="00F14F23"/>
    <w:rsid w:val="00F14FEA"/>
    <w:rsid w:val="00F15A2B"/>
    <w:rsid w:val="00F16462"/>
    <w:rsid w:val="00F16C51"/>
    <w:rsid w:val="00F217D0"/>
    <w:rsid w:val="00F21975"/>
    <w:rsid w:val="00F21CFE"/>
    <w:rsid w:val="00F25792"/>
    <w:rsid w:val="00F31F61"/>
    <w:rsid w:val="00F42664"/>
    <w:rsid w:val="00F45EE3"/>
    <w:rsid w:val="00F4606F"/>
    <w:rsid w:val="00F5024C"/>
    <w:rsid w:val="00F50B20"/>
    <w:rsid w:val="00F50CFB"/>
    <w:rsid w:val="00F5683A"/>
    <w:rsid w:val="00F637FB"/>
    <w:rsid w:val="00F6624A"/>
    <w:rsid w:val="00F72A2B"/>
    <w:rsid w:val="00F75275"/>
    <w:rsid w:val="00F752C2"/>
    <w:rsid w:val="00F767A1"/>
    <w:rsid w:val="00F76ADE"/>
    <w:rsid w:val="00F8132E"/>
    <w:rsid w:val="00F86D63"/>
    <w:rsid w:val="00F87918"/>
    <w:rsid w:val="00F929A8"/>
    <w:rsid w:val="00F935F3"/>
    <w:rsid w:val="00F94018"/>
    <w:rsid w:val="00F943C3"/>
    <w:rsid w:val="00F975EF"/>
    <w:rsid w:val="00F977AE"/>
    <w:rsid w:val="00FA09E1"/>
    <w:rsid w:val="00FB142A"/>
    <w:rsid w:val="00FB31FA"/>
    <w:rsid w:val="00FB491A"/>
    <w:rsid w:val="00FD2489"/>
    <w:rsid w:val="00FD4C05"/>
    <w:rsid w:val="00FD52C4"/>
    <w:rsid w:val="00FE43AA"/>
    <w:rsid w:val="00FE699F"/>
    <w:rsid w:val="00FE730E"/>
    <w:rsid w:val="00FF7F45"/>
  </w:rsids>
  <m:mathPr>
    <m:mathFont m:val="Cambria Math"/>
    <m:brkBin m:val="before"/>
    <m:brkBinSub m:val="--"/>
    <m:smallFrac/>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717FA"/>
  <w15:docId w15:val="{9A0BEB43-87E0-455E-A45A-3DAB991FA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89616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paragraph" w:styleId="Ttulo2">
    <w:name w:val="heading 2"/>
    <w:basedOn w:val="Normal"/>
    <w:link w:val="Ttulo2Car"/>
    <w:uiPriority w:val="9"/>
    <w:qFormat/>
    <w:rsid w:val="0089616A"/>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paragraph" w:styleId="Ttulo3">
    <w:name w:val="heading 3"/>
    <w:basedOn w:val="Normal"/>
    <w:next w:val="Normal"/>
    <w:link w:val="Ttulo3Car"/>
    <w:uiPriority w:val="9"/>
    <w:semiHidden/>
    <w:unhideWhenUsed/>
    <w:qFormat/>
    <w:rsid w:val="007208C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1094F"/>
    <w:pPr>
      <w:ind w:left="720"/>
      <w:contextualSpacing/>
    </w:pPr>
  </w:style>
  <w:style w:type="character" w:styleId="Refdecomentario">
    <w:name w:val="annotation reference"/>
    <w:basedOn w:val="Fuentedeprrafopredeter"/>
    <w:uiPriority w:val="99"/>
    <w:semiHidden/>
    <w:unhideWhenUsed/>
    <w:rsid w:val="00955A94"/>
    <w:rPr>
      <w:sz w:val="18"/>
      <w:szCs w:val="18"/>
    </w:rPr>
  </w:style>
  <w:style w:type="paragraph" w:styleId="Textocomentario">
    <w:name w:val="annotation text"/>
    <w:basedOn w:val="Normal"/>
    <w:link w:val="TextocomentarioCar"/>
    <w:uiPriority w:val="99"/>
    <w:unhideWhenUsed/>
    <w:rsid w:val="00955A94"/>
    <w:pPr>
      <w:spacing w:line="240" w:lineRule="auto"/>
    </w:pPr>
    <w:rPr>
      <w:sz w:val="24"/>
      <w:szCs w:val="24"/>
    </w:rPr>
  </w:style>
  <w:style w:type="character" w:customStyle="1" w:styleId="TextocomentarioCar">
    <w:name w:val="Texto comentario Car"/>
    <w:basedOn w:val="Fuentedeprrafopredeter"/>
    <w:link w:val="Textocomentario"/>
    <w:uiPriority w:val="99"/>
    <w:rsid w:val="00955A94"/>
    <w:rPr>
      <w:sz w:val="24"/>
      <w:szCs w:val="24"/>
    </w:rPr>
  </w:style>
  <w:style w:type="paragraph" w:styleId="Asuntodelcomentario">
    <w:name w:val="annotation subject"/>
    <w:basedOn w:val="Textocomentario"/>
    <w:next w:val="Textocomentario"/>
    <w:link w:val="AsuntodelcomentarioCar"/>
    <w:uiPriority w:val="99"/>
    <w:semiHidden/>
    <w:unhideWhenUsed/>
    <w:rsid w:val="00955A94"/>
    <w:rPr>
      <w:b/>
      <w:bCs/>
      <w:sz w:val="20"/>
      <w:szCs w:val="20"/>
    </w:rPr>
  </w:style>
  <w:style w:type="character" w:customStyle="1" w:styleId="AsuntodelcomentarioCar">
    <w:name w:val="Asunto del comentario Car"/>
    <w:basedOn w:val="TextocomentarioCar"/>
    <w:link w:val="Asuntodelcomentario"/>
    <w:uiPriority w:val="99"/>
    <w:semiHidden/>
    <w:rsid w:val="00955A94"/>
    <w:rPr>
      <w:b/>
      <w:bCs/>
      <w:sz w:val="20"/>
      <w:szCs w:val="20"/>
    </w:rPr>
  </w:style>
  <w:style w:type="paragraph" w:styleId="Textodeglobo">
    <w:name w:val="Balloon Text"/>
    <w:basedOn w:val="Normal"/>
    <w:link w:val="TextodegloboCar"/>
    <w:uiPriority w:val="99"/>
    <w:semiHidden/>
    <w:unhideWhenUsed/>
    <w:rsid w:val="00955A9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955A94"/>
    <w:rPr>
      <w:rFonts w:ascii="Lucida Grande" w:hAnsi="Lucida Grande"/>
      <w:sz w:val="18"/>
      <w:szCs w:val="18"/>
    </w:rPr>
  </w:style>
  <w:style w:type="paragraph" w:styleId="Sinespaciado">
    <w:name w:val="No Spacing"/>
    <w:uiPriority w:val="1"/>
    <w:qFormat/>
    <w:rsid w:val="00D474C0"/>
    <w:pPr>
      <w:spacing w:after="0" w:line="240" w:lineRule="auto"/>
    </w:pPr>
  </w:style>
  <w:style w:type="paragraph" w:styleId="Encabezado">
    <w:name w:val="header"/>
    <w:basedOn w:val="Normal"/>
    <w:link w:val="EncabezadoCar"/>
    <w:uiPriority w:val="99"/>
    <w:unhideWhenUsed/>
    <w:rsid w:val="008067C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067CF"/>
  </w:style>
  <w:style w:type="paragraph" w:styleId="Piedepgina">
    <w:name w:val="footer"/>
    <w:basedOn w:val="Normal"/>
    <w:link w:val="PiedepginaCar"/>
    <w:uiPriority w:val="99"/>
    <w:unhideWhenUsed/>
    <w:rsid w:val="008067C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067CF"/>
  </w:style>
  <w:style w:type="paragraph" w:styleId="Textonotapie">
    <w:name w:val="footnote text"/>
    <w:basedOn w:val="Normal"/>
    <w:link w:val="TextonotapieCar"/>
    <w:uiPriority w:val="99"/>
    <w:semiHidden/>
    <w:unhideWhenUsed/>
    <w:rsid w:val="00060B9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60B99"/>
    <w:rPr>
      <w:sz w:val="20"/>
      <w:szCs w:val="20"/>
    </w:rPr>
  </w:style>
  <w:style w:type="character" w:styleId="Refdenotaalpie">
    <w:name w:val="footnote reference"/>
    <w:basedOn w:val="Fuentedeprrafopredeter"/>
    <w:uiPriority w:val="99"/>
    <w:semiHidden/>
    <w:unhideWhenUsed/>
    <w:rsid w:val="00060B99"/>
    <w:rPr>
      <w:vertAlign w:val="superscript"/>
    </w:rPr>
  </w:style>
  <w:style w:type="paragraph" w:styleId="HTMLconformatoprevio">
    <w:name w:val="HTML Preformatted"/>
    <w:basedOn w:val="Normal"/>
    <w:link w:val="HTMLconformatoprevioCar"/>
    <w:uiPriority w:val="99"/>
    <w:semiHidden/>
    <w:unhideWhenUsed/>
    <w:rsid w:val="00E81090"/>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E81090"/>
    <w:rPr>
      <w:rFonts w:ascii="Consolas" w:hAnsi="Consolas"/>
      <w:sz w:val="20"/>
      <w:szCs w:val="20"/>
    </w:rPr>
  </w:style>
  <w:style w:type="character" w:customStyle="1" w:styleId="Ttulo1Car">
    <w:name w:val="Título 1 Car"/>
    <w:basedOn w:val="Fuentedeprrafopredeter"/>
    <w:link w:val="Ttulo1"/>
    <w:uiPriority w:val="9"/>
    <w:rsid w:val="0089616A"/>
    <w:rPr>
      <w:rFonts w:ascii="Times New Roman" w:eastAsia="Times New Roman" w:hAnsi="Times New Roman" w:cs="Times New Roman"/>
      <w:b/>
      <w:bCs/>
      <w:kern w:val="36"/>
      <w:sz w:val="48"/>
      <w:szCs w:val="48"/>
      <w:lang w:eastAsia="es-CO"/>
    </w:rPr>
  </w:style>
  <w:style w:type="character" w:customStyle="1" w:styleId="Ttulo2Car">
    <w:name w:val="Título 2 Car"/>
    <w:basedOn w:val="Fuentedeprrafopredeter"/>
    <w:link w:val="Ttulo2"/>
    <w:uiPriority w:val="9"/>
    <w:rsid w:val="0089616A"/>
    <w:rPr>
      <w:rFonts w:ascii="Times New Roman" w:eastAsia="Times New Roman" w:hAnsi="Times New Roman" w:cs="Times New Roman"/>
      <w:b/>
      <w:bCs/>
      <w:sz w:val="36"/>
      <w:szCs w:val="36"/>
      <w:lang w:eastAsia="es-CO"/>
    </w:rPr>
  </w:style>
  <w:style w:type="character" w:customStyle="1" w:styleId="searchword">
    <w:name w:val="searchword"/>
    <w:basedOn w:val="Fuentedeprrafopredeter"/>
    <w:rsid w:val="0089616A"/>
  </w:style>
  <w:style w:type="character" w:customStyle="1" w:styleId="apple-converted-space">
    <w:name w:val="apple-converted-space"/>
    <w:basedOn w:val="Fuentedeprrafopredeter"/>
    <w:rsid w:val="0089616A"/>
  </w:style>
  <w:style w:type="character" w:customStyle="1" w:styleId="exlresultdetails">
    <w:name w:val="exlresultdetails"/>
    <w:basedOn w:val="Fuentedeprrafopredeter"/>
    <w:rsid w:val="0089616A"/>
  </w:style>
  <w:style w:type="paragraph" w:styleId="Bibliografa">
    <w:name w:val="Bibliography"/>
    <w:basedOn w:val="Normal"/>
    <w:next w:val="Normal"/>
    <w:uiPriority w:val="37"/>
    <w:unhideWhenUsed/>
    <w:rsid w:val="00A048D2"/>
  </w:style>
  <w:style w:type="character" w:styleId="Hipervnculo">
    <w:name w:val="Hyperlink"/>
    <w:basedOn w:val="Fuentedeprrafopredeter"/>
    <w:uiPriority w:val="99"/>
    <w:unhideWhenUsed/>
    <w:rsid w:val="009F7FBC"/>
    <w:rPr>
      <w:color w:val="0000FF" w:themeColor="hyperlink"/>
      <w:u w:val="single"/>
    </w:rPr>
  </w:style>
  <w:style w:type="paragraph" w:styleId="Revisin">
    <w:name w:val="Revision"/>
    <w:hidden/>
    <w:uiPriority w:val="99"/>
    <w:semiHidden/>
    <w:rsid w:val="00510D6C"/>
    <w:pPr>
      <w:spacing w:after="0" w:line="240" w:lineRule="auto"/>
    </w:pPr>
  </w:style>
  <w:style w:type="character" w:customStyle="1" w:styleId="Ttulo3Car">
    <w:name w:val="Título 3 Car"/>
    <w:basedOn w:val="Fuentedeprrafopredeter"/>
    <w:link w:val="Ttulo3"/>
    <w:uiPriority w:val="9"/>
    <w:semiHidden/>
    <w:rsid w:val="007208C7"/>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4754">
      <w:bodyDiv w:val="1"/>
      <w:marLeft w:val="0"/>
      <w:marRight w:val="0"/>
      <w:marTop w:val="0"/>
      <w:marBottom w:val="0"/>
      <w:divBdr>
        <w:top w:val="none" w:sz="0" w:space="0" w:color="auto"/>
        <w:left w:val="none" w:sz="0" w:space="0" w:color="auto"/>
        <w:bottom w:val="none" w:sz="0" w:space="0" w:color="auto"/>
        <w:right w:val="none" w:sz="0" w:space="0" w:color="auto"/>
      </w:divBdr>
    </w:div>
    <w:div w:id="12608253">
      <w:bodyDiv w:val="1"/>
      <w:marLeft w:val="0"/>
      <w:marRight w:val="0"/>
      <w:marTop w:val="0"/>
      <w:marBottom w:val="0"/>
      <w:divBdr>
        <w:top w:val="none" w:sz="0" w:space="0" w:color="auto"/>
        <w:left w:val="none" w:sz="0" w:space="0" w:color="auto"/>
        <w:bottom w:val="none" w:sz="0" w:space="0" w:color="auto"/>
        <w:right w:val="none" w:sz="0" w:space="0" w:color="auto"/>
      </w:divBdr>
    </w:div>
    <w:div w:id="47346177">
      <w:bodyDiv w:val="1"/>
      <w:marLeft w:val="0"/>
      <w:marRight w:val="0"/>
      <w:marTop w:val="0"/>
      <w:marBottom w:val="0"/>
      <w:divBdr>
        <w:top w:val="none" w:sz="0" w:space="0" w:color="auto"/>
        <w:left w:val="none" w:sz="0" w:space="0" w:color="auto"/>
        <w:bottom w:val="none" w:sz="0" w:space="0" w:color="auto"/>
        <w:right w:val="none" w:sz="0" w:space="0" w:color="auto"/>
      </w:divBdr>
    </w:div>
    <w:div w:id="59599174">
      <w:bodyDiv w:val="1"/>
      <w:marLeft w:val="0"/>
      <w:marRight w:val="0"/>
      <w:marTop w:val="0"/>
      <w:marBottom w:val="0"/>
      <w:divBdr>
        <w:top w:val="none" w:sz="0" w:space="0" w:color="auto"/>
        <w:left w:val="none" w:sz="0" w:space="0" w:color="auto"/>
        <w:bottom w:val="none" w:sz="0" w:space="0" w:color="auto"/>
        <w:right w:val="none" w:sz="0" w:space="0" w:color="auto"/>
      </w:divBdr>
    </w:div>
    <w:div w:id="81801302">
      <w:bodyDiv w:val="1"/>
      <w:marLeft w:val="0"/>
      <w:marRight w:val="0"/>
      <w:marTop w:val="0"/>
      <w:marBottom w:val="0"/>
      <w:divBdr>
        <w:top w:val="none" w:sz="0" w:space="0" w:color="auto"/>
        <w:left w:val="none" w:sz="0" w:space="0" w:color="auto"/>
        <w:bottom w:val="none" w:sz="0" w:space="0" w:color="auto"/>
        <w:right w:val="none" w:sz="0" w:space="0" w:color="auto"/>
      </w:divBdr>
    </w:div>
    <w:div w:id="94373370">
      <w:bodyDiv w:val="1"/>
      <w:marLeft w:val="0"/>
      <w:marRight w:val="0"/>
      <w:marTop w:val="0"/>
      <w:marBottom w:val="0"/>
      <w:divBdr>
        <w:top w:val="none" w:sz="0" w:space="0" w:color="auto"/>
        <w:left w:val="none" w:sz="0" w:space="0" w:color="auto"/>
        <w:bottom w:val="none" w:sz="0" w:space="0" w:color="auto"/>
        <w:right w:val="none" w:sz="0" w:space="0" w:color="auto"/>
      </w:divBdr>
    </w:div>
    <w:div w:id="122619877">
      <w:bodyDiv w:val="1"/>
      <w:marLeft w:val="0"/>
      <w:marRight w:val="0"/>
      <w:marTop w:val="0"/>
      <w:marBottom w:val="0"/>
      <w:divBdr>
        <w:top w:val="none" w:sz="0" w:space="0" w:color="auto"/>
        <w:left w:val="none" w:sz="0" w:space="0" w:color="auto"/>
        <w:bottom w:val="none" w:sz="0" w:space="0" w:color="auto"/>
        <w:right w:val="none" w:sz="0" w:space="0" w:color="auto"/>
      </w:divBdr>
    </w:div>
    <w:div w:id="123037853">
      <w:bodyDiv w:val="1"/>
      <w:marLeft w:val="0"/>
      <w:marRight w:val="0"/>
      <w:marTop w:val="0"/>
      <w:marBottom w:val="0"/>
      <w:divBdr>
        <w:top w:val="none" w:sz="0" w:space="0" w:color="auto"/>
        <w:left w:val="none" w:sz="0" w:space="0" w:color="auto"/>
        <w:bottom w:val="none" w:sz="0" w:space="0" w:color="auto"/>
        <w:right w:val="none" w:sz="0" w:space="0" w:color="auto"/>
      </w:divBdr>
    </w:div>
    <w:div w:id="123817457">
      <w:bodyDiv w:val="1"/>
      <w:marLeft w:val="0"/>
      <w:marRight w:val="0"/>
      <w:marTop w:val="0"/>
      <w:marBottom w:val="0"/>
      <w:divBdr>
        <w:top w:val="none" w:sz="0" w:space="0" w:color="auto"/>
        <w:left w:val="none" w:sz="0" w:space="0" w:color="auto"/>
        <w:bottom w:val="none" w:sz="0" w:space="0" w:color="auto"/>
        <w:right w:val="none" w:sz="0" w:space="0" w:color="auto"/>
      </w:divBdr>
    </w:div>
    <w:div w:id="134687748">
      <w:bodyDiv w:val="1"/>
      <w:marLeft w:val="0"/>
      <w:marRight w:val="0"/>
      <w:marTop w:val="0"/>
      <w:marBottom w:val="0"/>
      <w:divBdr>
        <w:top w:val="none" w:sz="0" w:space="0" w:color="auto"/>
        <w:left w:val="none" w:sz="0" w:space="0" w:color="auto"/>
        <w:bottom w:val="none" w:sz="0" w:space="0" w:color="auto"/>
        <w:right w:val="none" w:sz="0" w:space="0" w:color="auto"/>
      </w:divBdr>
    </w:div>
    <w:div w:id="149291906">
      <w:bodyDiv w:val="1"/>
      <w:marLeft w:val="0"/>
      <w:marRight w:val="0"/>
      <w:marTop w:val="0"/>
      <w:marBottom w:val="0"/>
      <w:divBdr>
        <w:top w:val="none" w:sz="0" w:space="0" w:color="auto"/>
        <w:left w:val="none" w:sz="0" w:space="0" w:color="auto"/>
        <w:bottom w:val="none" w:sz="0" w:space="0" w:color="auto"/>
        <w:right w:val="none" w:sz="0" w:space="0" w:color="auto"/>
      </w:divBdr>
    </w:div>
    <w:div w:id="151608311">
      <w:bodyDiv w:val="1"/>
      <w:marLeft w:val="0"/>
      <w:marRight w:val="0"/>
      <w:marTop w:val="0"/>
      <w:marBottom w:val="0"/>
      <w:divBdr>
        <w:top w:val="none" w:sz="0" w:space="0" w:color="auto"/>
        <w:left w:val="none" w:sz="0" w:space="0" w:color="auto"/>
        <w:bottom w:val="none" w:sz="0" w:space="0" w:color="auto"/>
        <w:right w:val="none" w:sz="0" w:space="0" w:color="auto"/>
      </w:divBdr>
    </w:div>
    <w:div w:id="167866615">
      <w:bodyDiv w:val="1"/>
      <w:marLeft w:val="0"/>
      <w:marRight w:val="0"/>
      <w:marTop w:val="0"/>
      <w:marBottom w:val="0"/>
      <w:divBdr>
        <w:top w:val="none" w:sz="0" w:space="0" w:color="auto"/>
        <w:left w:val="none" w:sz="0" w:space="0" w:color="auto"/>
        <w:bottom w:val="none" w:sz="0" w:space="0" w:color="auto"/>
        <w:right w:val="none" w:sz="0" w:space="0" w:color="auto"/>
      </w:divBdr>
      <w:divsChild>
        <w:div w:id="1490366628">
          <w:marLeft w:val="0"/>
          <w:marRight w:val="0"/>
          <w:marTop w:val="0"/>
          <w:marBottom w:val="0"/>
          <w:divBdr>
            <w:top w:val="none" w:sz="0" w:space="0" w:color="auto"/>
            <w:left w:val="none" w:sz="0" w:space="0" w:color="auto"/>
            <w:bottom w:val="none" w:sz="0" w:space="0" w:color="auto"/>
            <w:right w:val="none" w:sz="0" w:space="0" w:color="auto"/>
          </w:divBdr>
          <w:divsChild>
            <w:div w:id="1731493212">
              <w:marLeft w:val="0"/>
              <w:marRight w:val="0"/>
              <w:marTop w:val="0"/>
              <w:marBottom w:val="0"/>
              <w:divBdr>
                <w:top w:val="none" w:sz="0" w:space="0" w:color="auto"/>
                <w:left w:val="none" w:sz="0" w:space="0" w:color="auto"/>
                <w:bottom w:val="none" w:sz="0" w:space="0" w:color="auto"/>
                <w:right w:val="none" w:sz="0" w:space="0" w:color="auto"/>
              </w:divBdr>
              <w:divsChild>
                <w:div w:id="18189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244457">
          <w:marLeft w:val="0"/>
          <w:marRight w:val="0"/>
          <w:marTop w:val="0"/>
          <w:marBottom w:val="0"/>
          <w:divBdr>
            <w:top w:val="none" w:sz="0" w:space="0" w:color="auto"/>
            <w:left w:val="none" w:sz="0" w:space="0" w:color="auto"/>
            <w:bottom w:val="none" w:sz="0" w:space="0" w:color="auto"/>
            <w:right w:val="none" w:sz="0" w:space="0" w:color="auto"/>
          </w:divBdr>
        </w:div>
      </w:divsChild>
    </w:div>
    <w:div w:id="168952112">
      <w:bodyDiv w:val="1"/>
      <w:marLeft w:val="0"/>
      <w:marRight w:val="0"/>
      <w:marTop w:val="0"/>
      <w:marBottom w:val="0"/>
      <w:divBdr>
        <w:top w:val="none" w:sz="0" w:space="0" w:color="auto"/>
        <w:left w:val="none" w:sz="0" w:space="0" w:color="auto"/>
        <w:bottom w:val="none" w:sz="0" w:space="0" w:color="auto"/>
        <w:right w:val="none" w:sz="0" w:space="0" w:color="auto"/>
      </w:divBdr>
    </w:div>
    <w:div w:id="203296222">
      <w:bodyDiv w:val="1"/>
      <w:marLeft w:val="0"/>
      <w:marRight w:val="0"/>
      <w:marTop w:val="0"/>
      <w:marBottom w:val="0"/>
      <w:divBdr>
        <w:top w:val="none" w:sz="0" w:space="0" w:color="auto"/>
        <w:left w:val="none" w:sz="0" w:space="0" w:color="auto"/>
        <w:bottom w:val="none" w:sz="0" w:space="0" w:color="auto"/>
        <w:right w:val="none" w:sz="0" w:space="0" w:color="auto"/>
      </w:divBdr>
    </w:div>
    <w:div w:id="212811830">
      <w:bodyDiv w:val="1"/>
      <w:marLeft w:val="0"/>
      <w:marRight w:val="0"/>
      <w:marTop w:val="0"/>
      <w:marBottom w:val="0"/>
      <w:divBdr>
        <w:top w:val="none" w:sz="0" w:space="0" w:color="auto"/>
        <w:left w:val="none" w:sz="0" w:space="0" w:color="auto"/>
        <w:bottom w:val="none" w:sz="0" w:space="0" w:color="auto"/>
        <w:right w:val="none" w:sz="0" w:space="0" w:color="auto"/>
      </w:divBdr>
    </w:div>
    <w:div w:id="251621996">
      <w:bodyDiv w:val="1"/>
      <w:marLeft w:val="0"/>
      <w:marRight w:val="0"/>
      <w:marTop w:val="0"/>
      <w:marBottom w:val="0"/>
      <w:divBdr>
        <w:top w:val="none" w:sz="0" w:space="0" w:color="auto"/>
        <w:left w:val="none" w:sz="0" w:space="0" w:color="auto"/>
        <w:bottom w:val="none" w:sz="0" w:space="0" w:color="auto"/>
        <w:right w:val="none" w:sz="0" w:space="0" w:color="auto"/>
      </w:divBdr>
    </w:div>
    <w:div w:id="252711989">
      <w:bodyDiv w:val="1"/>
      <w:marLeft w:val="0"/>
      <w:marRight w:val="0"/>
      <w:marTop w:val="0"/>
      <w:marBottom w:val="0"/>
      <w:divBdr>
        <w:top w:val="none" w:sz="0" w:space="0" w:color="auto"/>
        <w:left w:val="none" w:sz="0" w:space="0" w:color="auto"/>
        <w:bottom w:val="none" w:sz="0" w:space="0" w:color="auto"/>
        <w:right w:val="none" w:sz="0" w:space="0" w:color="auto"/>
      </w:divBdr>
    </w:div>
    <w:div w:id="281111953">
      <w:bodyDiv w:val="1"/>
      <w:marLeft w:val="0"/>
      <w:marRight w:val="0"/>
      <w:marTop w:val="0"/>
      <w:marBottom w:val="0"/>
      <w:divBdr>
        <w:top w:val="none" w:sz="0" w:space="0" w:color="auto"/>
        <w:left w:val="none" w:sz="0" w:space="0" w:color="auto"/>
        <w:bottom w:val="none" w:sz="0" w:space="0" w:color="auto"/>
        <w:right w:val="none" w:sz="0" w:space="0" w:color="auto"/>
      </w:divBdr>
    </w:div>
    <w:div w:id="290676417">
      <w:bodyDiv w:val="1"/>
      <w:marLeft w:val="0"/>
      <w:marRight w:val="0"/>
      <w:marTop w:val="0"/>
      <w:marBottom w:val="0"/>
      <w:divBdr>
        <w:top w:val="none" w:sz="0" w:space="0" w:color="auto"/>
        <w:left w:val="none" w:sz="0" w:space="0" w:color="auto"/>
        <w:bottom w:val="none" w:sz="0" w:space="0" w:color="auto"/>
        <w:right w:val="none" w:sz="0" w:space="0" w:color="auto"/>
      </w:divBdr>
    </w:div>
    <w:div w:id="291640789">
      <w:bodyDiv w:val="1"/>
      <w:marLeft w:val="0"/>
      <w:marRight w:val="0"/>
      <w:marTop w:val="0"/>
      <w:marBottom w:val="0"/>
      <w:divBdr>
        <w:top w:val="none" w:sz="0" w:space="0" w:color="auto"/>
        <w:left w:val="none" w:sz="0" w:space="0" w:color="auto"/>
        <w:bottom w:val="none" w:sz="0" w:space="0" w:color="auto"/>
        <w:right w:val="none" w:sz="0" w:space="0" w:color="auto"/>
      </w:divBdr>
    </w:div>
    <w:div w:id="295382472">
      <w:bodyDiv w:val="1"/>
      <w:marLeft w:val="0"/>
      <w:marRight w:val="0"/>
      <w:marTop w:val="0"/>
      <w:marBottom w:val="0"/>
      <w:divBdr>
        <w:top w:val="none" w:sz="0" w:space="0" w:color="auto"/>
        <w:left w:val="none" w:sz="0" w:space="0" w:color="auto"/>
        <w:bottom w:val="none" w:sz="0" w:space="0" w:color="auto"/>
        <w:right w:val="none" w:sz="0" w:space="0" w:color="auto"/>
      </w:divBdr>
    </w:div>
    <w:div w:id="302587154">
      <w:bodyDiv w:val="1"/>
      <w:marLeft w:val="0"/>
      <w:marRight w:val="0"/>
      <w:marTop w:val="0"/>
      <w:marBottom w:val="0"/>
      <w:divBdr>
        <w:top w:val="none" w:sz="0" w:space="0" w:color="auto"/>
        <w:left w:val="none" w:sz="0" w:space="0" w:color="auto"/>
        <w:bottom w:val="none" w:sz="0" w:space="0" w:color="auto"/>
        <w:right w:val="none" w:sz="0" w:space="0" w:color="auto"/>
      </w:divBdr>
    </w:div>
    <w:div w:id="304749416">
      <w:bodyDiv w:val="1"/>
      <w:marLeft w:val="0"/>
      <w:marRight w:val="0"/>
      <w:marTop w:val="0"/>
      <w:marBottom w:val="0"/>
      <w:divBdr>
        <w:top w:val="none" w:sz="0" w:space="0" w:color="auto"/>
        <w:left w:val="none" w:sz="0" w:space="0" w:color="auto"/>
        <w:bottom w:val="none" w:sz="0" w:space="0" w:color="auto"/>
        <w:right w:val="none" w:sz="0" w:space="0" w:color="auto"/>
      </w:divBdr>
    </w:div>
    <w:div w:id="321472486">
      <w:bodyDiv w:val="1"/>
      <w:marLeft w:val="0"/>
      <w:marRight w:val="0"/>
      <w:marTop w:val="0"/>
      <w:marBottom w:val="0"/>
      <w:divBdr>
        <w:top w:val="none" w:sz="0" w:space="0" w:color="auto"/>
        <w:left w:val="none" w:sz="0" w:space="0" w:color="auto"/>
        <w:bottom w:val="none" w:sz="0" w:space="0" w:color="auto"/>
        <w:right w:val="none" w:sz="0" w:space="0" w:color="auto"/>
      </w:divBdr>
    </w:div>
    <w:div w:id="321592985">
      <w:bodyDiv w:val="1"/>
      <w:marLeft w:val="0"/>
      <w:marRight w:val="0"/>
      <w:marTop w:val="0"/>
      <w:marBottom w:val="0"/>
      <w:divBdr>
        <w:top w:val="none" w:sz="0" w:space="0" w:color="auto"/>
        <w:left w:val="none" w:sz="0" w:space="0" w:color="auto"/>
        <w:bottom w:val="none" w:sz="0" w:space="0" w:color="auto"/>
        <w:right w:val="none" w:sz="0" w:space="0" w:color="auto"/>
      </w:divBdr>
    </w:div>
    <w:div w:id="322320424">
      <w:bodyDiv w:val="1"/>
      <w:marLeft w:val="0"/>
      <w:marRight w:val="0"/>
      <w:marTop w:val="0"/>
      <w:marBottom w:val="0"/>
      <w:divBdr>
        <w:top w:val="none" w:sz="0" w:space="0" w:color="auto"/>
        <w:left w:val="none" w:sz="0" w:space="0" w:color="auto"/>
        <w:bottom w:val="none" w:sz="0" w:space="0" w:color="auto"/>
        <w:right w:val="none" w:sz="0" w:space="0" w:color="auto"/>
      </w:divBdr>
    </w:div>
    <w:div w:id="329911906">
      <w:bodyDiv w:val="1"/>
      <w:marLeft w:val="0"/>
      <w:marRight w:val="0"/>
      <w:marTop w:val="0"/>
      <w:marBottom w:val="0"/>
      <w:divBdr>
        <w:top w:val="none" w:sz="0" w:space="0" w:color="auto"/>
        <w:left w:val="none" w:sz="0" w:space="0" w:color="auto"/>
        <w:bottom w:val="none" w:sz="0" w:space="0" w:color="auto"/>
        <w:right w:val="none" w:sz="0" w:space="0" w:color="auto"/>
      </w:divBdr>
    </w:div>
    <w:div w:id="358971531">
      <w:bodyDiv w:val="1"/>
      <w:marLeft w:val="0"/>
      <w:marRight w:val="0"/>
      <w:marTop w:val="0"/>
      <w:marBottom w:val="0"/>
      <w:divBdr>
        <w:top w:val="none" w:sz="0" w:space="0" w:color="auto"/>
        <w:left w:val="none" w:sz="0" w:space="0" w:color="auto"/>
        <w:bottom w:val="none" w:sz="0" w:space="0" w:color="auto"/>
        <w:right w:val="none" w:sz="0" w:space="0" w:color="auto"/>
      </w:divBdr>
    </w:div>
    <w:div w:id="374473629">
      <w:bodyDiv w:val="1"/>
      <w:marLeft w:val="0"/>
      <w:marRight w:val="0"/>
      <w:marTop w:val="0"/>
      <w:marBottom w:val="0"/>
      <w:divBdr>
        <w:top w:val="none" w:sz="0" w:space="0" w:color="auto"/>
        <w:left w:val="none" w:sz="0" w:space="0" w:color="auto"/>
        <w:bottom w:val="none" w:sz="0" w:space="0" w:color="auto"/>
        <w:right w:val="none" w:sz="0" w:space="0" w:color="auto"/>
      </w:divBdr>
    </w:div>
    <w:div w:id="375198688">
      <w:bodyDiv w:val="1"/>
      <w:marLeft w:val="0"/>
      <w:marRight w:val="0"/>
      <w:marTop w:val="0"/>
      <w:marBottom w:val="0"/>
      <w:divBdr>
        <w:top w:val="none" w:sz="0" w:space="0" w:color="auto"/>
        <w:left w:val="none" w:sz="0" w:space="0" w:color="auto"/>
        <w:bottom w:val="none" w:sz="0" w:space="0" w:color="auto"/>
        <w:right w:val="none" w:sz="0" w:space="0" w:color="auto"/>
      </w:divBdr>
    </w:div>
    <w:div w:id="396901902">
      <w:bodyDiv w:val="1"/>
      <w:marLeft w:val="0"/>
      <w:marRight w:val="0"/>
      <w:marTop w:val="0"/>
      <w:marBottom w:val="0"/>
      <w:divBdr>
        <w:top w:val="none" w:sz="0" w:space="0" w:color="auto"/>
        <w:left w:val="none" w:sz="0" w:space="0" w:color="auto"/>
        <w:bottom w:val="none" w:sz="0" w:space="0" w:color="auto"/>
        <w:right w:val="none" w:sz="0" w:space="0" w:color="auto"/>
      </w:divBdr>
    </w:div>
    <w:div w:id="409890294">
      <w:bodyDiv w:val="1"/>
      <w:marLeft w:val="0"/>
      <w:marRight w:val="0"/>
      <w:marTop w:val="0"/>
      <w:marBottom w:val="0"/>
      <w:divBdr>
        <w:top w:val="none" w:sz="0" w:space="0" w:color="auto"/>
        <w:left w:val="none" w:sz="0" w:space="0" w:color="auto"/>
        <w:bottom w:val="none" w:sz="0" w:space="0" w:color="auto"/>
        <w:right w:val="none" w:sz="0" w:space="0" w:color="auto"/>
      </w:divBdr>
    </w:div>
    <w:div w:id="446974488">
      <w:bodyDiv w:val="1"/>
      <w:marLeft w:val="0"/>
      <w:marRight w:val="0"/>
      <w:marTop w:val="0"/>
      <w:marBottom w:val="0"/>
      <w:divBdr>
        <w:top w:val="none" w:sz="0" w:space="0" w:color="auto"/>
        <w:left w:val="none" w:sz="0" w:space="0" w:color="auto"/>
        <w:bottom w:val="none" w:sz="0" w:space="0" w:color="auto"/>
        <w:right w:val="none" w:sz="0" w:space="0" w:color="auto"/>
      </w:divBdr>
    </w:div>
    <w:div w:id="448865478">
      <w:bodyDiv w:val="1"/>
      <w:marLeft w:val="0"/>
      <w:marRight w:val="0"/>
      <w:marTop w:val="0"/>
      <w:marBottom w:val="0"/>
      <w:divBdr>
        <w:top w:val="none" w:sz="0" w:space="0" w:color="auto"/>
        <w:left w:val="none" w:sz="0" w:space="0" w:color="auto"/>
        <w:bottom w:val="none" w:sz="0" w:space="0" w:color="auto"/>
        <w:right w:val="none" w:sz="0" w:space="0" w:color="auto"/>
      </w:divBdr>
    </w:div>
    <w:div w:id="479271366">
      <w:bodyDiv w:val="1"/>
      <w:marLeft w:val="0"/>
      <w:marRight w:val="0"/>
      <w:marTop w:val="0"/>
      <w:marBottom w:val="0"/>
      <w:divBdr>
        <w:top w:val="none" w:sz="0" w:space="0" w:color="auto"/>
        <w:left w:val="none" w:sz="0" w:space="0" w:color="auto"/>
        <w:bottom w:val="none" w:sz="0" w:space="0" w:color="auto"/>
        <w:right w:val="none" w:sz="0" w:space="0" w:color="auto"/>
      </w:divBdr>
    </w:div>
    <w:div w:id="487602330">
      <w:bodyDiv w:val="1"/>
      <w:marLeft w:val="0"/>
      <w:marRight w:val="0"/>
      <w:marTop w:val="0"/>
      <w:marBottom w:val="0"/>
      <w:divBdr>
        <w:top w:val="none" w:sz="0" w:space="0" w:color="auto"/>
        <w:left w:val="none" w:sz="0" w:space="0" w:color="auto"/>
        <w:bottom w:val="none" w:sz="0" w:space="0" w:color="auto"/>
        <w:right w:val="none" w:sz="0" w:space="0" w:color="auto"/>
      </w:divBdr>
    </w:div>
    <w:div w:id="495461831">
      <w:bodyDiv w:val="1"/>
      <w:marLeft w:val="0"/>
      <w:marRight w:val="0"/>
      <w:marTop w:val="0"/>
      <w:marBottom w:val="0"/>
      <w:divBdr>
        <w:top w:val="none" w:sz="0" w:space="0" w:color="auto"/>
        <w:left w:val="none" w:sz="0" w:space="0" w:color="auto"/>
        <w:bottom w:val="none" w:sz="0" w:space="0" w:color="auto"/>
        <w:right w:val="none" w:sz="0" w:space="0" w:color="auto"/>
      </w:divBdr>
    </w:div>
    <w:div w:id="498272744">
      <w:bodyDiv w:val="1"/>
      <w:marLeft w:val="0"/>
      <w:marRight w:val="0"/>
      <w:marTop w:val="0"/>
      <w:marBottom w:val="0"/>
      <w:divBdr>
        <w:top w:val="none" w:sz="0" w:space="0" w:color="auto"/>
        <w:left w:val="none" w:sz="0" w:space="0" w:color="auto"/>
        <w:bottom w:val="none" w:sz="0" w:space="0" w:color="auto"/>
        <w:right w:val="none" w:sz="0" w:space="0" w:color="auto"/>
      </w:divBdr>
    </w:div>
    <w:div w:id="529339976">
      <w:bodyDiv w:val="1"/>
      <w:marLeft w:val="0"/>
      <w:marRight w:val="0"/>
      <w:marTop w:val="0"/>
      <w:marBottom w:val="0"/>
      <w:divBdr>
        <w:top w:val="none" w:sz="0" w:space="0" w:color="auto"/>
        <w:left w:val="none" w:sz="0" w:space="0" w:color="auto"/>
        <w:bottom w:val="none" w:sz="0" w:space="0" w:color="auto"/>
        <w:right w:val="none" w:sz="0" w:space="0" w:color="auto"/>
      </w:divBdr>
    </w:div>
    <w:div w:id="556862260">
      <w:bodyDiv w:val="1"/>
      <w:marLeft w:val="0"/>
      <w:marRight w:val="0"/>
      <w:marTop w:val="0"/>
      <w:marBottom w:val="0"/>
      <w:divBdr>
        <w:top w:val="none" w:sz="0" w:space="0" w:color="auto"/>
        <w:left w:val="none" w:sz="0" w:space="0" w:color="auto"/>
        <w:bottom w:val="none" w:sz="0" w:space="0" w:color="auto"/>
        <w:right w:val="none" w:sz="0" w:space="0" w:color="auto"/>
      </w:divBdr>
    </w:div>
    <w:div w:id="557323216">
      <w:bodyDiv w:val="1"/>
      <w:marLeft w:val="0"/>
      <w:marRight w:val="0"/>
      <w:marTop w:val="0"/>
      <w:marBottom w:val="0"/>
      <w:divBdr>
        <w:top w:val="none" w:sz="0" w:space="0" w:color="auto"/>
        <w:left w:val="none" w:sz="0" w:space="0" w:color="auto"/>
        <w:bottom w:val="none" w:sz="0" w:space="0" w:color="auto"/>
        <w:right w:val="none" w:sz="0" w:space="0" w:color="auto"/>
      </w:divBdr>
    </w:div>
    <w:div w:id="565343024">
      <w:bodyDiv w:val="1"/>
      <w:marLeft w:val="0"/>
      <w:marRight w:val="0"/>
      <w:marTop w:val="0"/>
      <w:marBottom w:val="0"/>
      <w:divBdr>
        <w:top w:val="none" w:sz="0" w:space="0" w:color="auto"/>
        <w:left w:val="none" w:sz="0" w:space="0" w:color="auto"/>
        <w:bottom w:val="none" w:sz="0" w:space="0" w:color="auto"/>
        <w:right w:val="none" w:sz="0" w:space="0" w:color="auto"/>
      </w:divBdr>
    </w:div>
    <w:div w:id="605818699">
      <w:bodyDiv w:val="1"/>
      <w:marLeft w:val="0"/>
      <w:marRight w:val="0"/>
      <w:marTop w:val="0"/>
      <w:marBottom w:val="0"/>
      <w:divBdr>
        <w:top w:val="none" w:sz="0" w:space="0" w:color="auto"/>
        <w:left w:val="none" w:sz="0" w:space="0" w:color="auto"/>
        <w:bottom w:val="none" w:sz="0" w:space="0" w:color="auto"/>
        <w:right w:val="none" w:sz="0" w:space="0" w:color="auto"/>
      </w:divBdr>
    </w:div>
    <w:div w:id="607126297">
      <w:bodyDiv w:val="1"/>
      <w:marLeft w:val="0"/>
      <w:marRight w:val="0"/>
      <w:marTop w:val="0"/>
      <w:marBottom w:val="0"/>
      <w:divBdr>
        <w:top w:val="none" w:sz="0" w:space="0" w:color="auto"/>
        <w:left w:val="none" w:sz="0" w:space="0" w:color="auto"/>
        <w:bottom w:val="none" w:sz="0" w:space="0" w:color="auto"/>
        <w:right w:val="none" w:sz="0" w:space="0" w:color="auto"/>
      </w:divBdr>
    </w:div>
    <w:div w:id="611325415">
      <w:bodyDiv w:val="1"/>
      <w:marLeft w:val="0"/>
      <w:marRight w:val="0"/>
      <w:marTop w:val="0"/>
      <w:marBottom w:val="0"/>
      <w:divBdr>
        <w:top w:val="none" w:sz="0" w:space="0" w:color="auto"/>
        <w:left w:val="none" w:sz="0" w:space="0" w:color="auto"/>
        <w:bottom w:val="none" w:sz="0" w:space="0" w:color="auto"/>
        <w:right w:val="none" w:sz="0" w:space="0" w:color="auto"/>
      </w:divBdr>
    </w:div>
    <w:div w:id="617220101">
      <w:bodyDiv w:val="1"/>
      <w:marLeft w:val="0"/>
      <w:marRight w:val="0"/>
      <w:marTop w:val="0"/>
      <w:marBottom w:val="0"/>
      <w:divBdr>
        <w:top w:val="none" w:sz="0" w:space="0" w:color="auto"/>
        <w:left w:val="none" w:sz="0" w:space="0" w:color="auto"/>
        <w:bottom w:val="none" w:sz="0" w:space="0" w:color="auto"/>
        <w:right w:val="none" w:sz="0" w:space="0" w:color="auto"/>
      </w:divBdr>
    </w:div>
    <w:div w:id="637608136">
      <w:bodyDiv w:val="1"/>
      <w:marLeft w:val="0"/>
      <w:marRight w:val="0"/>
      <w:marTop w:val="0"/>
      <w:marBottom w:val="0"/>
      <w:divBdr>
        <w:top w:val="none" w:sz="0" w:space="0" w:color="auto"/>
        <w:left w:val="none" w:sz="0" w:space="0" w:color="auto"/>
        <w:bottom w:val="none" w:sz="0" w:space="0" w:color="auto"/>
        <w:right w:val="none" w:sz="0" w:space="0" w:color="auto"/>
      </w:divBdr>
      <w:divsChild>
        <w:div w:id="1725759828">
          <w:marLeft w:val="0"/>
          <w:marRight w:val="0"/>
          <w:marTop w:val="0"/>
          <w:marBottom w:val="0"/>
          <w:divBdr>
            <w:top w:val="none" w:sz="0" w:space="0" w:color="auto"/>
            <w:left w:val="none" w:sz="0" w:space="0" w:color="auto"/>
            <w:bottom w:val="none" w:sz="0" w:space="0" w:color="auto"/>
            <w:right w:val="none" w:sz="0" w:space="0" w:color="auto"/>
          </w:divBdr>
          <w:divsChild>
            <w:div w:id="400687397">
              <w:marLeft w:val="0"/>
              <w:marRight w:val="0"/>
              <w:marTop w:val="0"/>
              <w:marBottom w:val="0"/>
              <w:divBdr>
                <w:top w:val="none" w:sz="0" w:space="0" w:color="auto"/>
                <w:left w:val="none" w:sz="0" w:space="0" w:color="auto"/>
                <w:bottom w:val="none" w:sz="0" w:space="0" w:color="auto"/>
                <w:right w:val="none" w:sz="0" w:space="0" w:color="auto"/>
              </w:divBdr>
              <w:divsChild>
                <w:div w:id="194742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289109">
          <w:marLeft w:val="0"/>
          <w:marRight w:val="0"/>
          <w:marTop w:val="0"/>
          <w:marBottom w:val="0"/>
          <w:divBdr>
            <w:top w:val="none" w:sz="0" w:space="0" w:color="auto"/>
            <w:left w:val="none" w:sz="0" w:space="0" w:color="auto"/>
            <w:bottom w:val="none" w:sz="0" w:space="0" w:color="auto"/>
            <w:right w:val="none" w:sz="0" w:space="0" w:color="auto"/>
          </w:divBdr>
        </w:div>
      </w:divsChild>
    </w:div>
    <w:div w:id="666593227">
      <w:bodyDiv w:val="1"/>
      <w:marLeft w:val="0"/>
      <w:marRight w:val="0"/>
      <w:marTop w:val="0"/>
      <w:marBottom w:val="0"/>
      <w:divBdr>
        <w:top w:val="none" w:sz="0" w:space="0" w:color="auto"/>
        <w:left w:val="none" w:sz="0" w:space="0" w:color="auto"/>
        <w:bottom w:val="none" w:sz="0" w:space="0" w:color="auto"/>
        <w:right w:val="none" w:sz="0" w:space="0" w:color="auto"/>
      </w:divBdr>
    </w:div>
    <w:div w:id="666861061">
      <w:bodyDiv w:val="1"/>
      <w:marLeft w:val="0"/>
      <w:marRight w:val="0"/>
      <w:marTop w:val="0"/>
      <w:marBottom w:val="0"/>
      <w:divBdr>
        <w:top w:val="none" w:sz="0" w:space="0" w:color="auto"/>
        <w:left w:val="none" w:sz="0" w:space="0" w:color="auto"/>
        <w:bottom w:val="none" w:sz="0" w:space="0" w:color="auto"/>
        <w:right w:val="none" w:sz="0" w:space="0" w:color="auto"/>
      </w:divBdr>
    </w:div>
    <w:div w:id="667443434">
      <w:bodyDiv w:val="1"/>
      <w:marLeft w:val="0"/>
      <w:marRight w:val="0"/>
      <w:marTop w:val="0"/>
      <w:marBottom w:val="0"/>
      <w:divBdr>
        <w:top w:val="none" w:sz="0" w:space="0" w:color="auto"/>
        <w:left w:val="none" w:sz="0" w:space="0" w:color="auto"/>
        <w:bottom w:val="none" w:sz="0" w:space="0" w:color="auto"/>
        <w:right w:val="none" w:sz="0" w:space="0" w:color="auto"/>
      </w:divBdr>
    </w:div>
    <w:div w:id="704911961">
      <w:bodyDiv w:val="1"/>
      <w:marLeft w:val="0"/>
      <w:marRight w:val="0"/>
      <w:marTop w:val="0"/>
      <w:marBottom w:val="0"/>
      <w:divBdr>
        <w:top w:val="none" w:sz="0" w:space="0" w:color="auto"/>
        <w:left w:val="none" w:sz="0" w:space="0" w:color="auto"/>
        <w:bottom w:val="none" w:sz="0" w:space="0" w:color="auto"/>
        <w:right w:val="none" w:sz="0" w:space="0" w:color="auto"/>
      </w:divBdr>
    </w:div>
    <w:div w:id="713427304">
      <w:bodyDiv w:val="1"/>
      <w:marLeft w:val="0"/>
      <w:marRight w:val="0"/>
      <w:marTop w:val="0"/>
      <w:marBottom w:val="0"/>
      <w:divBdr>
        <w:top w:val="none" w:sz="0" w:space="0" w:color="auto"/>
        <w:left w:val="none" w:sz="0" w:space="0" w:color="auto"/>
        <w:bottom w:val="none" w:sz="0" w:space="0" w:color="auto"/>
        <w:right w:val="none" w:sz="0" w:space="0" w:color="auto"/>
      </w:divBdr>
    </w:div>
    <w:div w:id="713698162">
      <w:bodyDiv w:val="1"/>
      <w:marLeft w:val="0"/>
      <w:marRight w:val="0"/>
      <w:marTop w:val="0"/>
      <w:marBottom w:val="0"/>
      <w:divBdr>
        <w:top w:val="none" w:sz="0" w:space="0" w:color="auto"/>
        <w:left w:val="none" w:sz="0" w:space="0" w:color="auto"/>
        <w:bottom w:val="none" w:sz="0" w:space="0" w:color="auto"/>
        <w:right w:val="none" w:sz="0" w:space="0" w:color="auto"/>
      </w:divBdr>
    </w:div>
    <w:div w:id="730738192">
      <w:bodyDiv w:val="1"/>
      <w:marLeft w:val="0"/>
      <w:marRight w:val="0"/>
      <w:marTop w:val="0"/>
      <w:marBottom w:val="0"/>
      <w:divBdr>
        <w:top w:val="none" w:sz="0" w:space="0" w:color="auto"/>
        <w:left w:val="none" w:sz="0" w:space="0" w:color="auto"/>
        <w:bottom w:val="none" w:sz="0" w:space="0" w:color="auto"/>
        <w:right w:val="none" w:sz="0" w:space="0" w:color="auto"/>
      </w:divBdr>
    </w:div>
    <w:div w:id="733743721">
      <w:bodyDiv w:val="1"/>
      <w:marLeft w:val="0"/>
      <w:marRight w:val="0"/>
      <w:marTop w:val="0"/>
      <w:marBottom w:val="0"/>
      <w:divBdr>
        <w:top w:val="none" w:sz="0" w:space="0" w:color="auto"/>
        <w:left w:val="none" w:sz="0" w:space="0" w:color="auto"/>
        <w:bottom w:val="none" w:sz="0" w:space="0" w:color="auto"/>
        <w:right w:val="none" w:sz="0" w:space="0" w:color="auto"/>
      </w:divBdr>
    </w:div>
    <w:div w:id="750002018">
      <w:bodyDiv w:val="1"/>
      <w:marLeft w:val="0"/>
      <w:marRight w:val="0"/>
      <w:marTop w:val="0"/>
      <w:marBottom w:val="0"/>
      <w:divBdr>
        <w:top w:val="none" w:sz="0" w:space="0" w:color="auto"/>
        <w:left w:val="none" w:sz="0" w:space="0" w:color="auto"/>
        <w:bottom w:val="none" w:sz="0" w:space="0" w:color="auto"/>
        <w:right w:val="none" w:sz="0" w:space="0" w:color="auto"/>
      </w:divBdr>
      <w:divsChild>
        <w:div w:id="1915048225">
          <w:marLeft w:val="0"/>
          <w:marRight w:val="0"/>
          <w:marTop w:val="0"/>
          <w:marBottom w:val="0"/>
          <w:divBdr>
            <w:top w:val="none" w:sz="0" w:space="0" w:color="auto"/>
            <w:left w:val="none" w:sz="0" w:space="0" w:color="auto"/>
            <w:bottom w:val="none" w:sz="0" w:space="0" w:color="auto"/>
            <w:right w:val="none" w:sz="0" w:space="0" w:color="auto"/>
          </w:divBdr>
          <w:divsChild>
            <w:div w:id="2134009125">
              <w:marLeft w:val="0"/>
              <w:marRight w:val="0"/>
              <w:marTop w:val="0"/>
              <w:marBottom w:val="0"/>
              <w:divBdr>
                <w:top w:val="none" w:sz="0" w:space="0" w:color="auto"/>
                <w:left w:val="none" w:sz="0" w:space="0" w:color="auto"/>
                <w:bottom w:val="none" w:sz="0" w:space="0" w:color="auto"/>
                <w:right w:val="none" w:sz="0" w:space="0" w:color="auto"/>
              </w:divBdr>
              <w:divsChild>
                <w:div w:id="973024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229707">
          <w:marLeft w:val="0"/>
          <w:marRight w:val="0"/>
          <w:marTop w:val="0"/>
          <w:marBottom w:val="0"/>
          <w:divBdr>
            <w:top w:val="none" w:sz="0" w:space="0" w:color="auto"/>
            <w:left w:val="none" w:sz="0" w:space="0" w:color="auto"/>
            <w:bottom w:val="none" w:sz="0" w:space="0" w:color="auto"/>
            <w:right w:val="none" w:sz="0" w:space="0" w:color="auto"/>
          </w:divBdr>
        </w:div>
      </w:divsChild>
    </w:div>
    <w:div w:id="759835920">
      <w:bodyDiv w:val="1"/>
      <w:marLeft w:val="0"/>
      <w:marRight w:val="0"/>
      <w:marTop w:val="0"/>
      <w:marBottom w:val="0"/>
      <w:divBdr>
        <w:top w:val="none" w:sz="0" w:space="0" w:color="auto"/>
        <w:left w:val="none" w:sz="0" w:space="0" w:color="auto"/>
        <w:bottom w:val="none" w:sz="0" w:space="0" w:color="auto"/>
        <w:right w:val="none" w:sz="0" w:space="0" w:color="auto"/>
      </w:divBdr>
    </w:div>
    <w:div w:id="781532979">
      <w:bodyDiv w:val="1"/>
      <w:marLeft w:val="0"/>
      <w:marRight w:val="0"/>
      <w:marTop w:val="0"/>
      <w:marBottom w:val="0"/>
      <w:divBdr>
        <w:top w:val="none" w:sz="0" w:space="0" w:color="auto"/>
        <w:left w:val="none" w:sz="0" w:space="0" w:color="auto"/>
        <w:bottom w:val="none" w:sz="0" w:space="0" w:color="auto"/>
        <w:right w:val="none" w:sz="0" w:space="0" w:color="auto"/>
      </w:divBdr>
    </w:div>
    <w:div w:id="785276383">
      <w:bodyDiv w:val="1"/>
      <w:marLeft w:val="0"/>
      <w:marRight w:val="0"/>
      <w:marTop w:val="0"/>
      <w:marBottom w:val="0"/>
      <w:divBdr>
        <w:top w:val="none" w:sz="0" w:space="0" w:color="auto"/>
        <w:left w:val="none" w:sz="0" w:space="0" w:color="auto"/>
        <w:bottom w:val="none" w:sz="0" w:space="0" w:color="auto"/>
        <w:right w:val="none" w:sz="0" w:space="0" w:color="auto"/>
      </w:divBdr>
    </w:div>
    <w:div w:id="787046567">
      <w:bodyDiv w:val="1"/>
      <w:marLeft w:val="0"/>
      <w:marRight w:val="0"/>
      <w:marTop w:val="0"/>
      <w:marBottom w:val="0"/>
      <w:divBdr>
        <w:top w:val="none" w:sz="0" w:space="0" w:color="auto"/>
        <w:left w:val="none" w:sz="0" w:space="0" w:color="auto"/>
        <w:bottom w:val="none" w:sz="0" w:space="0" w:color="auto"/>
        <w:right w:val="none" w:sz="0" w:space="0" w:color="auto"/>
      </w:divBdr>
    </w:div>
    <w:div w:id="792332099">
      <w:bodyDiv w:val="1"/>
      <w:marLeft w:val="0"/>
      <w:marRight w:val="0"/>
      <w:marTop w:val="0"/>
      <w:marBottom w:val="0"/>
      <w:divBdr>
        <w:top w:val="none" w:sz="0" w:space="0" w:color="auto"/>
        <w:left w:val="none" w:sz="0" w:space="0" w:color="auto"/>
        <w:bottom w:val="none" w:sz="0" w:space="0" w:color="auto"/>
        <w:right w:val="none" w:sz="0" w:space="0" w:color="auto"/>
      </w:divBdr>
    </w:div>
    <w:div w:id="842549265">
      <w:bodyDiv w:val="1"/>
      <w:marLeft w:val="0"/>
      <w:marRight w:val="0"/>
      <w:marTop w:val="0"/>
      <w:marBottom w:val="0"/>
      <w:divBdr>
        <w:top w:val="none" w:sz="0" w:space="0" w:color="auto"/>
        <w:left w:val="none" w:sz="0" w:space="0" w:color="auto"/>
        <w:bottom w:val="none" w:sz="0" w:space="0" w:color="auto"/>
        <w:right w:val="none" w:sz="0" w:space="0" w:color="auto"/>
      </w:divBdr>
    </w:div>
    <w:div w:id="843016058">
      <w:bodyDiv w:val="1"/>
      <w:marLeft w:val="0"/>
      <w:marRight w:val="0"/>
      <w:marTop w:val="0"/>
      <w:marBottom w:val="0"/>
      <w:divBdr>
        <w:top w:val="none" w:sz="0" w:space="0" w:color="auto"/>
        <w:left w:val="none" w:sz="0" w:space="0" w:color="auto"/>
        <w:bottom w:val="none" w:sz="0" w:space="0" w:color="auto"/>
        <w:right w:val="none" w:sz="0" w:space="0" w:color="auto"/>
      </w:divBdr>
    </w:div>
    <w:div w:id="852304513">
      <w:bodyDiv w:val="1"/>
      <w:marLeft w:val="0"/>
      <w:marRight w:val="0"/>
      <w:marTop w:val="0"/>
      <w:marBottom w:val="0"/>
      <w:divBdr>
        <w:top w:val="none" w:sz="0" w:space="0" w:color="auto"/>
        <w:left w:val="none" w:sz="0" w:space="0" w:color="auto"/>
        <w:bottom w:val="none" w:sz="0" w:space="0" w:color="auto"/>
        <w:right w:val="none" w:sz="0" w:space="0" w:color="auto"/>
      </w:divBdr>
    </w:div>
    <w:div w:id="856818640">
      <w:bodyDiv w:val="1"/>
      <w:marLeft w:val="0"/>
      <w:marRight w:val="0"/>
      <w:marTop w:val="0"/>
      <w:marBottom w:val="0"/>
      <w:divBdr>
        <w:top w:val="none" w:sz="0" w:space="0" w:color="auto"/>
        <w:left w:val="none" w:sz="0" w:space="0" w:color="auto"/>
        <w:bottom w:val="none" w:sz="0" w:space="0" w:color="auto"/>
        <w:right w:val="none" w:sz="0" w:space="0" w:color="auto"/>
      </w:divBdr>
    </w:div>
    <w:div w:id="863788900">
      <w:bodyDiv w:val="1"/>
      <w:marLeft w:val="0"/>
      <w:marRight w:val="0"/>
      <w:marTop w:val="0"/>
      <w:marBottom w:val="0"/>
      <w:divBdr>
        <w:top w:val="none" w:sz="0" w:space="0" w:color="auto"/>
        <w:left w:val="none" w:sz="0" w:space="0" w:color="auto"/>
        <w:bottom w:val="none" w:sz="0" w:space="0" w:color="auto"/>
        <w:right w:val="none" w:sz="0" w:space="0" w:color="auto"/>
      </w:divBdr>
    </w:div>
    <w:div w:id="870538269">
      <w:bodyDiv w:val="1"/>
      <w:marLeft w:val="0"/>
      <w:marRight w:val="0"/>
      <w:marTop w:val="0"/>
      <w:marBottom w:val="0"/>
      <w:divBdr>
        <w:top w:val="none" w:sz="0" w:space="0" w:color="auto"/>
        <w:left w:val="none" w:sz="0" w:space="0" w:color="auto"/>
        <w:bottom w:val="none" w:sz="0" w:space="0" w:color="auto"/>
        <w:right w:val="none" w:sz="0" w:space="0" w:color="auto"/>
      </w:divBdr>
    </w:div>
    <w:div w:id="881480565">
      <w:bodyDiv w:val="1"/>
      <w:marLeft w:val="0"/>
      <w:marRight w:val="0"/>
      <w:marTop w:val="0"/>
      <w:marBottom w:val="0"/>
      <w:divBdr>
        <w:top w:val="none" w:sz="0" w:space="0" w:color="auto"/>
        <w:left w:val="none" w:sz="0" w:space="0" w:color="auto"/>
        <w:bottom w:val="none" w:sz="0" w:space="0" w:color="auto"/>
        <w:right w:val="none" w:sz="0" w:space="0" w:color="auto"/>
      </w:divBdr>
    </w:div>
    <w:div w:id="887643959">
      <w:bodyDiv w:val="1"/>
      <w:marLeft w:val="0"/>
      <w:marRight w:val="0"/>
      <w:marTop w:val="0"/>
      <w:marBottom w:val="0"/>
      <w:divBdr>
        <w:top w:val="none" w:sz="0" w:space="0" w:color="auto"/>
        <w:left w:val="none" w:sz="0" w:space="0" w:color="auto"/>
        <w:bottom w:val="none" w:sz="0" w:space="0" w:color="auto"/>
        <w:right w:val="none" w:sz="0" w:space="0" w:color="auto"/>
      </w:divBdr>
    </w:div>
    <w:div w:id="900209835">
      <w:bodyDiv w:val="1"/>
      <w:marLeft w:val="0"/>
      <w:marRight w:val="0"/>
      <w:marTop w:val="0"/>
      <w:marBottom w:val="0"/>
      <w:divBdr>
        <w:top w:val="none" w:sz="0" w:space="0" w:color="auto"/>
        <w:left w:val="none" w:sz="0" w:space="0" w:color="auto"/>
        <w:bottom w:val="none" w:sz="0" w:space="0" w:color="auto"/>
        <w:right w:val="none" w:sz="0" w:space="0" w:color="auto"/>
      </w:divBdr>
    </w:div>
    <w:div w:id="901906538">
      <w:bodyDiv w:val="1"/>
      <w:marLeft w:val="0"/>
      <w:marRight w:val="0"/>
      <w:marTop w:val="0"/>
      <w:marBottom w:val="0"/>
      <w:divBdr>
        <w:top w:val="none" w:sz="0" w:space="0" w:color="auto"/>
        <w:left w:val="none" w:sz="0" w:space="0" w:color="auto"/>
        <w:bottom w:val="none" w:sz="0" w:space="0" w:color="auto"/>
        <w:right w:val="none" w:sz="0" w:space="0" w:color="auto"/>
      </w:divBdr>
    </w:div>
    <w:div w:id="914783142">
      <w:bodyDiv w:val="1"/>
      <w:marLeft w:val="0"/>
      <w:marRight w:val="0"/>
      <w:marTop w:val="0"/>
      <w:marBottom w:val="0"/>
      <w:divBdr>
        <w:top w:val="none" w:sz="0" w:space="0" w:color="auto"/>
        <w:left w:val="none" w:sz="0" w:space="0" w:color="auto"/>
        <w:bottom w:val="none" w:sz="0" w:space="0" w:color="auto"/>
        <w:right w:val="none" w:sz="0" w:space="0" w:color="auto"/>
      </w:divBdr>
    </w:div>
    <w:div w:id="919601582">
      <w:bodyDiv w:val="1"/>
      <w:marLeft w:val="0"/>
      <w:marRight w:val="0"/>
      <w:marTop w:val="0"/>
      <w:marBottom w:val="0"/>
      <w:divBdr>
        <w:top w:val="none" w:sz="0" w:space="0" w:color="auto"/>
        <w:left w:val="none" w:sz="0" w:space="0" w:color="auto"/>
        <w:bottom w:val="none" w:sz="0" w:space="0" w:color="auto"/>
        <w:right w:val="none" w:sz="0" w:space="0" w:color="auto"/>
      </w:divBdr>
    </w:div>
    <w:div w:id="936450755">
      <w:bodyDiv w:val="1"/>
      <w:marLeft w:val="0"/>
      <w:marRight w:val="0"/>
      <w:marTop w:val="0"/>
      <w:marBottom w:val="0"/>
      <w:divBdr>
        <w:top w:val="none" w:sz="0" w:space="0" w:color="auto"/>
        <w:left w:val="none" w:sz="0" w:space="0" w:color="auto"/>
        <w:bottom w:val="none" w:sz="0" w:space="0" w:color="auto"/>
        <w:right w:val="none" w:sz="0" w:space="0" w:color="auto"/>
      </w:divBdr>
    </w:div>
    <w:div w:id="952248800">
      <w:bodyDiv w:val="1"/>
      <w:marLeft w:val="0"/>
      <w:marRight w:val="0"/>
      <w:marTop w:val="0"/>
      <w:marBottom w:val="0"/>
      <w:divBdr>
        <w:top w:val="none" w:sz="0" w:space="0" w:color="auto"/>
        <w:left w:val="none" w:sz="0" w:space="0" w:color="auto"/>
        <w:bottom w:val="none" w:sz="0" w:space="0" w:color="auto"/>
        <w:right w:val="none" w:sz="0" w:space="0" w:color="auto"/>
      </w:divBdr>
    </w:div>
    <w:div w:id="954940804">
      <w:bodyDiv w:val="1"/>
      <w:marLeft w:val="0"/>
      <w:marRight w:val="0"/>
      <w:marTop w:val="0"/>
      <w:marBottom w:val="0"/>
      <w:divBdr>
        <w:top w:val="none" w:sz="0" w:space="0" w:color="auto"/>
        <w:left w:val="none" w:sz="0" w:space="0" w:color="auto"/>
        <w:bottom w:val="none" w:sz="0" w:space="0" w:color="auto"/>
        <w:right w:val="none" w:sz="0" w:space="0" w:color="auto"/>
      </w:divBdr>
    </w:div>
    <w:div w:id="973216791">
      <w:bodyDiv w:val="1"/>
      <w:marLeft w:val="0"/>
      <w:marRight w:val="0"/>
      <w:marTop w:val="0"/>
      <w:marBottom w:val="0"/>
      <w:divBdr>
        <w:top w:val="none" w:sz="0" w:space="0" w:color="auto"/>
        <w:left w:val="none" w:sz="0" w:space="0" w:color="auto"/>
        <w:bottom w:val="none" w:sz="0" w:space="0" w:color="auto"/>
        <w:right w:val="none" w:sz="0" w:space="0" w:color="auto"/>
      </w:divBdr>
    </w:div>
    <w:div w:id="977032785">
      <w:bodyDiv w:val="1"/>
      <w:marLeft w:val="0"/>
      <w:marRight w:val="0"/>
      <w:marTop w:val="0"/>
      <w:marBottom w:val="0"/>
      <w:divBdr>
        <w:top w:val="none" w:sz="0" w:space="0" w:color="auto"/>
        <w:left w:val="none" w:sz="0" w:space="0" w:color="auto"/>
        <w:bottom w:val="none" w:sz="0" w:space="0" w:color="auto"/>
        <w:right w:val="none" w:sz="0" w:space="0" w:color="auto"/>
      </w:divBdr>
    </w:div>
    <w:div w:id="1002270726">
      <w:bodyDiv w:val="1"/>
      <w:marLeft w:val="0"/>
      <w:marRight w:val="0"/>
      <w:marTop w:val="0"/>
      <w:marBottom w:val="0"/>
      <w:divBdr>
        <w:top w:val="none" w:sz="0" w:space="0" w:color="auto"/>
        <w:left w:val="none" w:sz="0" w:space="0" w:color="auto"/>
        <w:bottom w:val="none" w:sz="0" w:space="0" w:color="auto"/>
        <w:right w:val="none" w:sz="0" w:space="0" w:color="auto"/>
      </w:divBdr>
    </w:div>
    <w:div w:id="1012727820">
      <w:bodyDiv w:val="1"/>
      <w:marLeft w:val="0"/>
      <w:marRight w:val="0"/>
      <w:marTop w:val="0"/>
      <w:marBottom w:val="0"/>
      <w:divBdr>
        <w:top w:val="none" w:sz="0" w:space="0" w:color="auto"/>
        <w:left w:val="none" w:sz="0" w:space="0" w:color="auto"/>
        <w:bottom w:val="none" w:sz="0" w:space="0" w:color="auto"/>
        <w:right w:val="none" w:sz="0" w:space="0" w:color="auto"/>
      </w:divBdr>
    </w:div>
    <w:div w:id="1014651008">
      <w:bodyDiv w:val="1"/>
      <w:marLeft w:val="0"/>
      <w:marRight w:val="0"/>
      <w:marTop w:val="0"/>
      <w:marBottom w:val="0"/>
      <w:divBdr>
        <w:top w:val="none" w:sz="0" w:space="0" w:color="auto"/>
        <w:left w:val="none" w:sz="0" w:space="0" w:color="auto"/>
        <w:bottom w:val="none" w:sz="0" w:space="0" w:color="auto"/>
        <w:right w:val="none" w:sz="0" w:space="0" w:color="auto"/>
      </w:divBdr>
    </w:div>
    <w:div w:id="1017654568">
      <w:bodyDiv w:val="1"/>
      <w:marLeft w:val="0"/>
      <w:marRight w:val="0"/>
      <w:marTop w:val="0"/>
      <w:marBottom w:val="0"/>
      <w:divBdr>
        <w:top w:val="none" w:sz="0" w:space="0" w:color="auto"/>
        <w:left w:val="none" w:sz="0" w:space="0" w:color="auto"/>
        <w:bottom w:val="none" w:sz="0" w:space="0" w:color="auto"/>
        <w:right w:val="none" w:sz="0" w:space="0" w:color="auto"/>
      </w:divBdr>
      <w:divsChild>
        <w:div w:id="877158381">
          <w:marLeft w:val="0"/>
          <w:marRight w:val="0"/>
          <w:marTop w:val="0"/>
          <w:marBottom w:val="0"/>
          <w:divBdr>
            <w:top w:val="none" w:sz="0" w:space="0" w:color="auto"/>
            <w:left w:val="none" w:sz="0" w:space="0" w:color="auto"/>
            <w:bottom w:val="none" w:sz="0" w:space="0" w:color="auto"/>
            <w:right w:val="none" w:sz="0" w:space="0" w:color="auto"/>
          </w:divBdr>
          <w:divsChild>
            <w:div w:id="1693146060">
              <w:marLeft w:val="0"/>
              <w:marRight w:val="0"/>
              <w:marTop w:val="0"/>
              <w:marBottom w:val="0"/>
              <w:divBdr>
                <w:top w:val="none" w:sz="0" w:space="0" w:color="auto"/>
                <w:left w:val="none" w:sz="0" w:space="0" w:color="auto"/>
                <w:bottom w:val="none" w:sz="0" w:space="0" w:color="auto"/>
                <w:right w:val="none" w:sz="0" w:space="0" w:color="auto"/>
              </w:divBdr>
              <w:divsChild>
                <w:div w:id="201156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136135">
          <w:marLeft w:val="0"/>
          <w:marRight w:val="0"/>
          <w:marTop w:val="0"/>
          <w:marBottom w:val="0"/>
          <w:divBdr>
            <w:top w:val="none" w:sz="0" w:space="0" w:color="auto"/>
            <w:left w:val="none" w:sz="0" w:space="0" w:color="auto"/>
            <w:bottom w:val="none" w:sz="0" w:space="0" w:color="auto"/>
            <w:right w:val="none" w:sz="0" w:space="0" w:color="auto"/>
          </w:divBdr>
        </w:div>
      </w:divsChild>
    </w:div>
    <w:div w:id="1030109700">
      <w:bodyDiv w:val="1"/>
      <w:marLeft w:val="0"/>
      <w:marRight w:val="0"/>
      <w:marTop w:val="0"/>
      <w:marBottom w:val="0"/>
      <w:divBdr>
        <w:top w:val="none" w:sz="0" w:space="0" w:color="auto"/>
        <w:left w:val="none" w:sz="0" w:space="0" w:color="auto"/>
        <w:bottom w:val="none" w:sz="0" w:space="0" w:color="auto"/>
        <w:right w:val="none" w:sz="0" w:space="0" w:color="auto"/>
      </w:divBdr>
      <w:divsChild>
        <w:div w:id="1428619929">
          <w:marLeft w:val="0"/>
          <w:marRight w:val="0"/>
          <w:marTop w:val="0"/>
          <w:marBottom w:val="0"/>
          <w:divBdr>
            <w:top w:val="none" w:sz="0" w:space="0" w:color="auto"/>
            <w:left w:val="none" w:sz="0" w:space="0" w:color="auto"/>
            <w:bottom w:val="none" w:sz="0" w:space="0" w:color="auto"/>
            <w:right w:val="none" w:sz="0" w:space="0" w:color="auto"/>
          </w:divBdr>
          <w:divsChild>
            <w:div w:id="26955033">
              <w:marLeft w:val="0"/>
              <w:marRight w:val="0"/>
              <w:marTop w:val="0"/>
              <w:marBottom w:val="0"/>
              <w:divBdr>
                <w:top w:val="none" w:sz="0" w:space="0" w:color="auto"/>
                <w:left w:val="none" w:sz="0" w:space="0" w:color="auto"/>
                <w:bottom w:val="none" w:sz="0" w:space="0" w:color="auto"/>
                <w:right w:val="none" w:sz="0" w:space="0" w:color="auto"/>
              </w:divBdr>
              <w:divsChild>
                <w:div w:id="76522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227800">
          <w:marLeft w:val="0"/>
          <w:marRight w:val="0"/>
          <w:marTop w:val="0"/>
          <w:marBottom w:val="0"/>
          <w:divBdr>
            <w:top w:val="none" w:sz="0" w:space="0" w:color="auto"/>
            <w:left w:val="none" w:sz="0" w:space="0" w:color="auto"/>
            <w:bottom w:val="none" w:sz="0" w:space="0" w:color="auto"/>
            <w:right w:val="none" w:sz="0" w:space="0" w:color="auto"/>
          </w:divBdr>
        </w:div>
      </w:divsChild>
    </w:div>
    <w:div w:id="1053769972">
      <w:bodyDiv w:val="1"/>
      <w:marLeft w:val="0"/>
      <w:marRight w:val="0"/>
      <w:marTop w:val="0"/>
      <w:marBottom w:val="0"/>
      <w:divBdr>
        <w:top w:val="none" w:sz="0" w:space="0" w:color="auto"/>
        <w:left w:val="none" w:sz="0" w:space="0" w:color="auto"/>
        <w:bottom w:val="none" w:sz="0" w:space="0" w:color="auto"/>
        <w:right w:val="none" w:sz="0" w:space="0" w:color="auto"/>
      </w:divBdr>
    </w:div>
    <w:div w:id="1056318191">
      <w:bodyDiv w:val="1"/>
      <w:marLeft w:val="0"/>
      <w:marRight w:val="0"/>
      <w:marTop w:val="0"/>
      <w:marBottom w:val="0"/>
      <w:divBdr>
        <w:top w:val="none" w:sz="0" w:space="0" w:color="auto"/>
        <w:left w:val="none" w:sz="0" w:space="0" w:color="auto"/>
        <w:bottom w:val="none" w:sz="0" w:space="0" w:color="auto"/>
        <w:right w:val="none" w:sz="0" w:space="0" w:color="auto"/>
      </w:divBdr>
    </w:div>
    <w:div w:id="1061169577">
      <w:bodyDiv w:val="1"/>
      <w:marLeft w:val="0"/>
      <w:marRight w:val="0"/>
      <w:marTop w:val="0"/>
      <w:marBottom w:val="0"/>
      <w:divBdr>
        <w:top w:val="none" w:sz="0" w:space="0" w:color="auto"/>
        <w:left w:val="none" w:sz="0" w:space="0" w:color="auto"/>
        <w:bottom w:val="none" w:sz="0" w:space="0" w:color="auto"/>
        <w:right w:val="none" w:sz="0" w:space="0" w:color="auto"/>
      </w:divBdr>
    </w:div>
    <w:div w:id="1066342682">
      <w:bodyDiv w:val="1"/>
      <w:marLeft w:val="0"/>
      <w:marRight w:val="0"/>
      <w:marTop w:val="0"/>
      <w:marBottom w:val="0"/>
      <w:divBdr>
        <w:top w:val="none" w:sz="0" w:space="0" w:color="auto"/>
        <w:left w:val="none" w:sz="0" w:space="0" w:color="auto"/>
        <w:bottom w:val="none" w:sz="0" w:space="0" w:color="auto"/>
        <w:right w:val="none" w:sz="0" w:space="0" w:color="auto"/>
      </w:divBdr>
    </w:div>
    <w:div w:id="1085222716">
      <w:bodyDiv w:val="1"/>
      <w:marLeft w:val="0"/>
      <w:marRight w:val="0"/>
      <w:marTop w:val="0"/>
      <w:marBottom w:val="0"/>
      <w:divBdr>
        <w:top w:val="none" w:sz="0" w:space="0" w:color="auto"/>
        <w:left w:val="none" w:sz="0" w:space="0" w:color="auto"/>
        <w:bottom w:val="none" w:sz="0" w:space="0" w:color="auto"/>
        <w:right w:val="none" w:sz="0" w:space="0" w:color="auto"/>
      </w:divBdr>
    </w:div>
    <w:div w:id="1116562860">
      <w:bodyDiv w:val="1"/>
      <w:marLeft w:val="0"/>
      <w:marRight w:val="0"/>
      <w:marTop w:val="0"/>
      <w:marBottom w:val="0"/>
      <w:divBdr>
        <w:top w:val="none" w:sz="0" w:space="0" w:color="auto"/>
        <w:left w:val="none" w:sz="0" w:space="0" w:color="auto"/>
        <w:bottom w:val="none" w:sz="0" w:space="0" w:color="auto"/>
        <w:right w:val="none" w:sz="0" w:space="0" w:color="auto"/>
      </w:divBdr>
    </w:div>
    <w:div w:id="1118766386">
      <w:bodyDiv w:val="1"/>
      <w:marLeft w:val="0"/>
      <w:marRight w:val="0"/>
      <w:marTop w:val="0"/>
      <w:marBottom w:val="0"/>
      <w:divBdr>
        <w:top w:val="none" w:sz="0" w:space="0" w:color="auto"/>
        <w:left w:val="none" w:sz="0" w:space="0" w:color="auto"/>
        <w:bottom w:val="none" w:sz="0" w:space="0" w:color="auto"/>
        <w:right w:val="none" w:sz="0" w:space="0" w:color="auto"/>
      </w:divBdr>
    </w:div>
    <w:div w:id="1121461218">
      <w:bodyDiv w:val="1"/>
      <w:marLeft w:val="0"/>
      <w:marRight w:val="0"/>
      <w:marTop w:val="0"/>
      <w:marBottom w:val="0"/>
      <w:divBdr>
        <w:top w:val="none" w:sz="0" w:space="0" w:color="auto"/>
        <w:left w:val="none" w:sz="0" w:space="0" w:color="auto"/>
        <w:bottom w:val="none" w:sz="0" w:space="0" w:color="auto"/>
        <w:right w:val="none" w:sz="0" w:space="0" w:color="auto"/>
      </w:divBdr>
    </w:div>
    <w:div w:id="1156264947">
      <w:bodyDiv w:val="1"/>
      <w:marLeft w:val="0"/>
      <w:marRight w:val="0"/>
      <w:marTop w:val="0"/>
      <w:marBottom w:val="0"/>
      <w:divBdr>
        <w:top w:val="none" w:sz="0" w:space="0" w:color="auto"/>
        <w:left w:val="none" w:sz="0" w:space="0" w:color="auto"/>
        <w:bottom w:val="none" w:sz="0" w:space="0" w:color="auto"/>
        <w:right w:val="none" w:sz="0" w:space="0" w:color="auto"/>
      </w:divBdr>
    </w:div>
    <w:div w:id="1157266437">
      <w:bodyDiv w:val="1"/>
      <w:marLeft w:val="0"/>
      <w:marRight w:val="0"/>
      <w:marTop w:val="0"/>
      <w:marBottom w:val="0"/>
      <w:divBdr>
        <w:top w:val="none" w:sz="0" w:space="0" w:color="auto"/>
        <w:left w:val="none" w:sz="0" w:space="0" w:color="auto"/>
        <w:bottom w:val="none" w:sz="0" w:space="0" w:color="auto"/>
        <w:right w:val="none" w:sz="0" w:space="0" w:color="auto"/>
      </w:divBdr>
      <w:divsChild>
        <w:div w:id="52697918">
          <w:marLeft w:val="0"/>
          <w:marRight w:val="0"/>
          <w:marTop w:val="0"/>
          <w:marBottom w:val="0"/>
          <w:divBdr>
            <w:top w:val="none" w:sz="0" w:space="0" w:color="auto"/>
            <w:left w:val="none" w:sz="0" w:space="0" w:color="auto"/>
            <w:bottom w:val="none" w:sz="0" w:space="0" w:color="auto"/>
            <w:right w:val="none" w:sz="0" w:space="0" w:color="auto"/>
          </w:divBdr>
          <w:divsChild>
            <w:div w:id="3365874">
              <w:marLeft w:val="0"/>
              <w:marRight w:val="0"/>
              <w:marTop w:val="0"/>
              <w:marBottom w:val="0"/>
              <w:divBdr>
                <w:top w:val="none" w:sz="0" w:space="0" w:color="auto"/>
                <w:left w:val="none" w:sz="0" w:space="0" w:color="auto"/>
                <w:bottom w:val="none" w:sz="0" w:space="0" w:color="auto"/>
                <w:right w:val="none" w:sz="0" w:space="0" w:color="auto"/>
              </w:divBdr>
              <w:divsChild>
                <w:div w:id="190815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221739">
          <w:marLeft w:val="0"/>
          <w:marRight w:val="0"/>
          <w:marTop w:val="0"/>
          <w:marBottom w:val="0"/>
          <w:divBdr>
            <w:top w:val="none" w:sz="0" w:space="0" w:color="auto"/>
            <w:left w:val="none" w:sz="0" w:space="0" w:color="auto"/>
            <w:bottom w:val="none" w:sz="0" w:space="0" w:color="auto"/>
            <w:right w:val="none" w:sz="0" w:space="0" w:color="auto"/>
          </w:divBdr>
        </w:div>
      </w:divsChild>
    </w:div>
    <w:div w:id="1161307870">
      <w:bodyDiv w:val="1"/>
      <w:marLeft w:val="0"/>
      <w:marRight w:val="0"/>
      <w:marTop w:val="0"/>
      <w:marBottom w:val="0"/>
      <w:divBdr>
        <w:top w:val="none" w:sz="0" w:space="0" w:color="auto"/>
        <w:left w:val="none" w:sz="0" w:space="0" w:color="auto"/>
        <w:bottom w:val="none" w:sz="0" w:space="0" w:color="auto"/>
        <w:right w:val="none" w:sz="0" w:space="0" w:color="auto"/>
      </w:divBdr>
    </w:div>
    <w:div w:id="1178351746">
      <w:bodyDiv w:val="1"/>
      <w:marLeft w:val="0"/>
      <w:marRight w:val="0"/>
      <w:marTop w:val="0"/>
      <w:marBottom w:val="0"/>
      <w:divBdr>
        <w:top w:val="none" w:sz="0" w:space="0" w:color="auto"/>
        <w:left w:val="none" w:sz="0" w:space="0" w:color="auto"/>
        <w:bottom w:val="none" w:sz="0" w:space="0" w:color="auto"/>
        <w:right w:val="none" w:sz="0" w:space="0" w:color="auto"/>
      </w:divBdr>
    </w:div>
    <w:div w:id="1205143110">
      <w:bodyDiv w:val="1"/>
      <w:marLeft w:val="0"/>
      <w:marRight w:val="0"/>
      <w:marTop w:val="0"/>
      <w:marBottom w:val="0"/>
      <w:divBdr>
        <w:top w:val="none" w:sz="0" w:space="0" w:color="auto"/>
        <w:left w:val="none" w:sz="0" w:space="0" w:color="auto"/>
        <w:bottom w:val="none" w:sz="0" w:space="0" w:color="auto"/>
        <w:right w:val="none" w:sz="0" w:space="0" w:color="auto"/>
      </w:divBdr>
    </w:div>
    <w:div w:id="1216309095">
      <w:bodyDiv w:val="1"/>
      <w:marLeft w:val="0"/>
      <w:marRight w:val="0"/>
      <w:marTop w:val="0"/>
      <w:marBottom w:val="0"/>
      <w:divBdr>
        <w:top w:val="none" w:sz="0" w:space="0" w:color="auto"/>
        <w:left w:val="none" w:sz="0" w:space="0" w:color="auto"/>
        <w:bottom w:val="none" w:sz="0" w:space="0" w:color="auto"/>
        <w:right w:val="none" w:sz="0" w:space="0" w:color="auto"/>
      </w:divBdr>
    </w:div>
    <w:div w:id="1232736305">
      <w:bodyDiv w:val="1"/>
      <w:marLeft w:val="0"/>
      <w:marRight w:val="0"/>
      <w:marTop w:val="0"/>
      <w:marBottom w:val="0"/>
      <w:divBdr>
        <w:top w:val="none" w:sz="0" w:space="0" w:color="auto"/>
        <w:left w:val="none" w:sz="0" w:space="0" w:color="auto"/>
        <w:bottom w:val="none" w:sz="0" w:space="0" w:color="auto"/>
        <w:right w:val="none" w:sz="0" w:space="0" w:color="auto"/>
      </w:divBdr>
    </w:div>
    <w:div w:id="1255087273">
      <w:bodyDiv w:val="1"/>
      <w:marLeft w:val="0"/>
      <w:marRight w:val="0"/>
      <w:marTop w:val="0"/>
      <w:marBottom w:val="0"/>
      <w:divBdr>
        <w:top w:val="none" w:sz="0" w:space="0" w:color="auto"/>
        <w:left w:val="none" w:sz="0" w:space="0" w:color="auto"/>
        <w:bottom w:val="none" w:sz="0" w:space="0" w:color="auto"/>
        <w:right w:val="none" w:sz="0" w:space="0" w:color="auto"/>
      </w:divBdr>
    </w:div>
    <w:div w:id="1274021386">
      <w:bodyDiv w:val="1"/>
      <w:marLeft w:val="0"/>
      <w:marRight w:val="0"/>
      <w:marTop w:val="0"/>
      <w:marBottom w:val="0"/>
      <w:divBdr>
        <w:top w:val="none" w:sz="0" w:space="0" w:color="auto"/>
        <w:left w:val="none" w:sz="0" w:space="0" w:color="auto"/>
        <w:bottom w:val="none" w:sz="0" w:space="0" w:color="auto"/>
        <w:right w:val="none" w:sz="0" w:space="0" w:color="auto"/>
      </w:divBdr>
    </w:div>
    <w:div w:id="1278416023">
      <w:bodyDiv w:val="1"/>
      <w:marLeft w:val="0"/>
      <w:marRight w:val="0"/>
      <w:marTop w:val="0"/>
      <w:marBottom w:val="0"/>
      <w:divBdr>
        <w:top w:val="none" w:sz="0" w:space="0" w:color="auto"/>
        <w:left w:val="none" w:sz="0" w:space="0" w:color="auto"/>
        <w:bottom w:val="none" w:sz="0" w:space="0" w:color="auto"/>
        <w:right w:val="none" w:sz="0" w:space="0" w:color="auto"/>
      </w:divBdr>
    </w:div>
    <w:div w:id="1284077210">
      <w:bodyDiv w:val="1"/>
      <w:marLeft w:val="0"/>
      <w:marRight w:val="0"/>
      <w:marTop w:val="0"/>
      <w:marBottom w:val="0"/>
      <w:divBdr>
        <w:top w:val="none" w:sz="0" w:space="0" w:color="auto"/>
        <w:left w:val="none" w:sz="0" w:space="0" w:color="auto"/>
        <w:bottom w:val="none" w:sz="0" w:space="0" w:color="auto"/>
        <w:right w:val="none" w:sz="0" w:space="0" w:color="auto"/>
      </w:divBdr>
    </w:div>
    <w:div w:id="1285507060">
      <w:bodyDiv w:val="1"/>
      <w:marLeft w:val="0"/>
      <w:marRight w:val="0"/>
      <w:marTop w:val="0"/>
      <w:marBottom w:val="0"/>
      <w:divBdr>
        <w:top w:val="none" w:sz="0" w:space="0" w:color="auto"/>
        <w:left w:val="none" w:sz="0" w:space="0" w:color="auto"/>
        <w:bottom w:val="none" w:sz="0" w:space="0" w:color="auto"/>
        <w:right w:val="none" w:sz="0" w:space="0" w:color="auto"/>
      </w:divBdr>
    </w:div>
    <w:div w:id="1309551146">
      <w:bodyDiv w:val="1"/>
      <w:marLeft w:val="0"/>
      <w:marRight w:val="0"/>
      <w:marTop w:val="0"/>
      <w:marBottom w:val="0"/>
      <w:divBdr>
        <w:top w:val="none" w:sz="0" w:space="0" w:color="auto"/>
        <w:left w:val="none" w:sz="0" w:space="0" w:color="auto"/>
        <w:bottom w:val="none" w:sz="0" w:space="0" w:color="auto"/>
        <w:right w:val="none" w:sz="0" w:space="0" w:color="auto"/>
      </w:divBdr>
    </w:div>
    <w:div w:id="1309823537">
      <w:bodyDiv w:val="1"/>
      <w:marLeft w:val="0"/>
      <w:marRight w:val="0"/>
      <w:marTop w:val="0"/>
      <w:marBottom w:val="0"/>
      <w:divBdr>
        <w:top w:val="none" w:sz="0" w:space="0" w:color="auto"/>
        <w:left w:val="none" w:sz="0" w:space="0" w:color="auto"/>
        <w:bottom w:val="none" w:sz="0" w:space="0" w:color="auto"/>
        <w:right w:val="none" w:sz="0" w:space="0" w:color="auto"/>
      </w:divBdr>
    </w:div>
    <w:div w:id="1318878122">
      <w:bodyDiv w:val="1"/>
      <w:marLeft w:val="0"/>
      <w:marRight w:val="0"/>
      <w:marTop w:val="0"/>
      <w:marBottom w:val="0"/>
      <w:divBdr>
        <w:top w:val="none" w:sz="0" w:space="0" w:color="auto"/>
        <w:left w:val="none" w:sz="0" w:space="0" w:color="auto"/>
        <w:bottom w:val="none" w:sz="0" w:space="0" w:color="auto"/>
        <w:right w:val="none" w:sz="0" w:space="0" w:color="auto"/>
      </w:divBdr>
    </w:div>
    <w:div w:id="1374382919">
      <w:bodyDiv w:val="1"/>
      <w:marLeft w:val="0"/>
      <w:marRight w:val="0"/>
      <w:marTop w:val="0"/>
      <w:marBottom w:val="0"/>
      <w:divBdr>
        <w:top w:val="none" w:sz="0" w:space="0" w:color="auto"/>
        <w:left w:val="none" w:sz="0" w:space="0" w:color="auto"/>
        <w:bottom w:val="none" w:sz="0" w:space="0" w:color="auto"/>
        <w:right w:val="none" w:sz="0" w:space="0" w:color="auto"/>
      </w:divBdr>
    </w:div>
    <w:div w:id="1388145648">
      <w:bodyDiv w:val="1"/>
      <w:marLeft w:val="0"/>
      <w:marRight w:val="0"/>
      <w:marTop w:val="0"/>
      <w:marBottom w:val="0"/>
      <w:divBdr>
        <w:top w:val="none" w:sz="0" w:space="0" w:color="auto"/>
        <w:left w:val="none" w:sz="0" w:space="0" w:color="auto"/>
        <w:bottom w:val="none" w:sz="0" w:space="0" w:color="auto"/>
        <w:right w:val="none" w:sz="0" w:space="0" w:color="auto"/>
      </w:divBdr>
    </w:div>
    <w:div w:id="1426270140">
      <w:bodyDiv w:val="1"/>
      <w:marLeft w:val="0"/>
      <w:marRight w:val="0"/>
      <w:marTop w:val="0"/>
      <w:marBottom w:val="0"/>
      <w:divBdr>
        <w:top w:val="none" w:sz="0" w:space="0" w:color="auto"/>
        <w:left w:val="none" w:sz="0" w:space="0" w:color="auto"/>
        <w:bottom w:val="none" w:sz="0" w:space="0" w:color="auto"/>
        <w:right w:val="none" w:sz="0" w:space="0" w:color="auto"/>
      </w:divBdr>
    </w:div>
    <w:div w:id="1429158258">
      <w:bodyDiv w:val="1"/>
      <w:marLeft w:val="0"/>
      <w:marRight w:val="0"/>
      <w:marTop w:val="0"/>
      <w:marBottom w:val="0"/>
      <w:divBdr>
        <w:top w:val="none" w:sz="0" w:space="0" w:color="auto"/>
        <w:left w:val="none" w:sz="0" w:space="0" w:color="auto"/>
        <w:bottom w:val="none" w:sz="0" w:space="0" w:color="auto"/>
        <w:right w:val="none" w:sz="0" w:space="0" w:color="auto"/>
      </w:divBdr>
    </w:div>
    <w:div w:id="1441295321">
      <w:bodyDiv w:val="1"/>
      <w:marLeft w:val="0"/>
      <w:marRight w:val="0"/>
      <w:marTop w:val="0"/>
      <w:marBottom w:val="0"/>
      <w:divBdr>
        <w:top w:val="none" w:sz="0" w:space="0" w:color="auto"/>
        <w:left w:val="none" w:sz="0" w:space="0" w:color="auto"/>
        <w:bottom w:val="none" w:sz="0" w:space="0" w:color="auto"/>
        <w:right w:val="none" w:sz="0" w:space="0" w:color="auto"/>
      </w:divBdr>
    </w:div>
    <w:div w:id="1444619235">
      <w:bodyDiv w:val="1"/>
      <w:marLeft w:val="0"/>
      <w:marRight w:val="0"/>
      <w:marTop w:val="0"/>
      <w:marBottom w:val="0"/>
      <w:divBdr>
        <w:top w:val="none" w:sz="0" w:space="0" w:color="auto"/>
        <w:left w:val="none" w:sz="0" w:space="0" w:color="auto"/>
        <w:bottom w:val="none" w:sz="0" w:space="0" w:color="auto"/>
        <w:right w:val="none" w:sz="0" w:space="0" w:color="auto"/>
      </w:divBdr>
    </w:div>
    <w:div w:id="1457137796">
      <w:bodyDiv w:val="1"/>
      <w:marLeft w:val="0"/>
      <w:marRight w:val="0"/>
      <w:marTop w:val="0"/>
      <w:marBottom w:val="0"/>
      <w:divBdr>
        <w:top w:val="none" w:sz="0" w:space="0" w:color="auto"/>
        <w:left w:val="none" w:sz="0" w:space="0" w:color="auto"/>
        <w:bottom w:val="none" w:sz="0" w:space="0" w:color="auto"/>
        <w:right w:val="none" w:sz="0" w:space="0" w:color="auto"/>
      </w:divBdr>
    </w:div>
    <w:div w:id="1457791272">
      <w:bodyDiv w:val="1"/>
      <w:marLeft w:val="0"/>
      <w:marRight w:val="0"/>
      <w:marTop w:val="0"/>
      <w:marBottom w:val="0"/>
      <w:divBdr>
        <w:top w:val="none" w:sz="0" w:space="0" w:color="auto"/>
        <w:left w:val="none" w:sz="0" w:space="0" w:color="auto"/>
        <w:bottom w:val="none" w:sz="0" w:space="0" w:color="auto"/>
        <w:right w:val="none" w:sz="0" w:space="0" w:color="auto"/>
      </w:divBdr>
    </w:div>
    <w:div w:id="1458791735">
      <w:bodyDiv w:val="1"/>
      <w:marLeft w:val="0"/>
      <w:marRight w:val="0"/>
      <w:marTop w:val="0"/>
      <w:marBottom w:val="0"/>
      <w:divBdr>
        <w:top w:val="none" w:sz="0" w:space="0" w:color="auto"/>
        <w:left w:val="none" w:sz="0" w:space="0" w:color="auto"/>
        <w:bottom w:val="none" w:sz="0" w:space="0" w:color="auto"/>
        <w:right w:val="none" w:sz="0" w:space="0" w:color="auto"/>
      </w:divBdr>
    </w:div>
    <w:div w:id="1475567703">
      <w:bodyDiv w:val="1"/>
      <w:marLeft w:val="0"/>
      <w:marRight w:val="0"/>
      <w:marTop w:val="0"/>
      <w:marBottom w:val="0"/>
      <w:divBdr>
        <w:top w:val="none" w:sz="0" w:space="0" w:color="auto"/>
        <w:left w:val="none" w:sz="0" w:space="0" w:color="auto"/>
        <w:bottom w:val="none" w:sz="0" w:space="0" w:color="auto"/>
        <w:right w:val="none" w:sz="0" w:space="0" w:color="auto"/>
      </w:divBdr>
    </w:div>
    <w:div w:id="1503005912">
      <w:bodyDiv w:val="1"/>
      <w:marLeft w:val="0"/>
      <w:marRight w:val="0"/>
      <w:marTop w:val="0"/>
      <w:marBottom w:val="0"/>
      <w:divBdr>
        <w:top w:val="none" w:sz="0" w:space="0" w:color="auto"/>
        <w:left w:val="none" w:sz="0" w:space="0" w:color="auto"/>
        <w:bottom w:val="none" w:sz="0" w:space="0" w:color="auto"/>
        <w:right w:val="none" w:sz="0" w:space="0" w:color="auto"/>
      </w:divBdr>
    </w:div>
    <w:div w:id="1523787883">
      <w:bodyDiv w:val="1"/>
      <w:marLeft w:val="0"/>
      <w:marRight w:val="0"/>
      <w:marTop w:val="0"/>
      <w:marBottom w:val="0"/>
      <w:divBdr>
        <w:top w:val="none" w:sz="0" w:space="0" w:color="auto"/>
        <w:left w:val="none" w:sz="0" w:space="0" w:color="auto"/>
        <w:bottom w:val="none" w:sz="0" w:space="0" w:color="auto"/>
        <w:right w:val="none" w:sz="0" w:space="0" w:color="auto"/>
      </w:divBdr>
    </w:div>
    <w:div w:id="1531264897">
      <w:bodyDiv w:val="1"/>
      <w:marLeft w:val="0"/>
      <w:marRight w:val="0"/>
      <w:marTop w:val="0"/>
      <w:marBottom w:val="0"/>
      <w:divBdr>
        <w:top w:val="none" w:sz="0" w:space="0" w:color="auto"/>
        <w:left w:val="none" w:sz="0" w:space="0" w:color="auto"/>
        <w:bottom w:val="none" w:sz="0" w:space="0" w:color="auto"/>
        <w:right w:val="none" w:sz="0" w:space="0" w:color="auto"/>
      </w:divBdr>
    </w:div>
    <w:div w:id="1532448783">
      <w:bodyDiv w:val="1"/>
      <w:marLeft w:val="0"/>
      <w:marRight w:val="0"/>
      <w:marTop w:val="0"/>
      <w:marBottom w:val="0"/>
      <w:divBdr>
        <w:top w:val="none" w:sz="0" w:space="0" w:color="auto"/>
        <w:left w:val="none" w:sz="0" w:space="0" w:color="auto"/>
        <w:bottom w:val="none" w:sz="0" w:space="0" w:color="auto"/>
        <w:right w:val="none" w:sz="0" w:space="0" w:color="auto"/>
      </w:divBdr>
    </w:div>
    <w:div w:id="1551529694">
      <w:bodyDiv w:val="1"/>
      <w:marLeft w:val="0"/>
      <w:marRight w:val="0"/>
      <w:marTop w:val="0"/>
      <w:marBottom w:val="0"/>
      <w:divBdr>
        <w:top w:val="none" w:sz="0" w:space="0" w:color="auto"/>
        <w:left w:val="none" w:sz="0" w:space="0" w:color="auto"/>
        <w:bottom w:val="none" w:sz="0" w:space="0" w:color="auto"/>
        <w:right w:val="none" w:sz="0" w:space="0" w:color="auto"/>
      </w:divBdr>
    </w:div>
    <w:div w:id="1568538887">
      <w:bodyDiv w:val="1"/>
      <w:marLeft w:val="0"/>
      <w:marRight w:val="0"/>
      <w:marTop w:val="0"/>
      <w:marBottom w:val="0"/>
      <w:divBdr>
        <w:top w:val="none" w:sz="0" w:space="0" w:color="auto"/>
        <w:left w:val="none" w:sz="0" w:space="0" w:color="auto"/>
        <w:bottom w:val="none" w:sz="0" w:space="0" w:color="auto"/>
        <w:right w:val="none" w:sz="0" w:space="0" w:color="auto"/>
      </w:divBdr>
    </w:div>
    <w:div w:id="1581326493">
      <w:bodyDiv w:val="1"/>
      <w:marLeft w:val="0"/>
      <w:marRight w:val="0"/>
      <w:marTop w:val="0"/>
      <w:marBottom w:val="0"/>
      <w:divBdr>
        <w:top w:val="none" w:sz="0" w:space="0" w:color="auto"/>
        <w:left w:val="none" w:sz="0" w:space="0" w:color="auto"/>
        <w:bottom w:val="none" w:sz="0" w:space="0" w:color="auto"/>
        <w:right w:val="none" w:sz="0" w:space="0" w:color="auto"/>
      </w:divBdr>
    </w:div>
    <w:div w:id="1582332243">
      <w:bodyDiv w:val="1"/>
      <w:marLeft w:val="0"/>
      <w:marRight w:val="0"/>
      <w:marTop w:val="0"/>
      <w:marBottom w:val="0"/>
      <w:divBdr>
        <w:top w:val="none" w:sz="0" w:space="0" w:color="auto"/>
        <w:left w:val="none" w:sz="0" w:space="0" w:color="auto"/>
        <w:bottom w:val="none" w:sz="0" w:space="0" w:color="auto"/>
        <w:right w:val="none" w:sz="0" w:space="0" w:color="auto"/>
      </w:divBdr>
    </w:div>
    <w:div w:id="1594051742">
      <w:bodyDiv w:val="1"/>
      <w:marLeft w:val="0"/>
      <w:marRight w:val="0"/>
      <w:marTop w:val="0"/>
      <w:marBottom w:val="0"/>
      <w:divBdr>
        <w:top w:val="none" w:sz="0" w:space="0" w:color="auto"/>
        <w:left w:val="none" w:sz="0" w:space="0" w:color="auto"/>
        <w:bottom w:val="none" w:sz="0" w:space="0" w:color="auto"/>
        <w:right w:val="none" w:sz="0" w:space="0" w:color="auto"/>
      </w:divBdr>
    </w:div>
    <w:div w:id="1595623141">
      <w:bodyDiv w:val="1"/>
      <w:marLeft w:val="0"/>
      <w:marRight w:val="0"/>
      <w:marTop w:val="0"/>
      <w:marBottom w:val="0"/>
      <w:divBdr>
        <w:top w:val="none" w:sz="0" w:space="0" w:color="auto"/>
        <w:left w:val="none" w:sz="0" w:space="0" w:color="auto"/>
        <w:bottom w:val="none" w:sz="0" w:space="0" w:color="auto"/>
        <w:right w:val="none" w:sz="0" w:space="0" w:color="auto"/>
      </w:divBdr>
    </w:div>
    <w:div w:id="1608462071">
      <w:bodyDiv w:val="1"/>
      <w:marLeft w:val="0"/>
      <w:marRight w:val="0"/>
      <w:marTop w:val="0"/>
      <w:marBottom w:val="0"/>
      <w:divBdr>
        <w:top w:val="none" w:sz="0" w:space="0" w:color="auto"/>
        <w:left w:val="none" w:sz="0" w:space="0" w:color="auto"/>
        <w:bottom w:val="none" w:sz="0" w:space="0" w:color="auto"/>
        <w:right w:val="none" w:sz="0" w:space="0" w:color="auto"/>
      </w:divBdr>
    </w:div>
    <w:div w:id="1612857187">
      <w:bodyDiv w:val="1"/>
      <w:marLeft w:val="0"/>
      <w:marRight w:val="0"/>
      <w:marTop w:val="0"/>
      <w:marBottom w:val="0"/>
      <w:divBdr>
        <w:top w:val="none" w:sz="0" w:space="0" w:color="auto"/>
        <w:left w:val="none" w:sz="0" w:space="0" w:color="auto"/>
        <w:bottom w:val="none" w:sz="0" w:space="0" w:color="auto"/>
        <w:right w:val="none" w:sz="0" w:space="0" w:color="auto"/>
      </w:divBdr>
    </w:div>
    <w:div w:id="1623731782">
      <w:bodyDiv w:val="1"/>
      <w:marLeft w:val="0"/>
      <w:marRight w:val="0"/>
      <w:marTop w:val="0"/>
      <w:marBottom w:val="0"/>
      <w:divBdr>
        <w:top w:val="none" w:sz="0" w:space="0" w:color="auto"/>
        <w:left w:val="none" w:sz="0" w:space="0" w:color="auto"/>
        <w:bottom w:val="none" w:sz="0" w:space="0" w:color="auto"/>
        <w:right w:val="none" w:sz="0" w:space="0" w:color="auto"/>
      </w:divBdr>
    </w:div>
    <w:div w:id="1652172308">
      <w:bodyDiv w:val="1"/>
      <w:marLeft w:val="0"/>
      <w:marRight w:val="0"/>
      <w:marTop w:val="0"/>
      <w:marBottom w:val="0"/>
      <w:divBdr>
        <w:top w:val="none" w:sz="0" w:space="0" w:color="auto"/>
        <w:left w:val="none" w:sz="0" w:space="0" w:color="auto"/>
        <w:bottom w:val="none" w:sz="0" w:space="0" w:color="auto"/>
        <w:right w:val="none" w:sz="0" w:space="0" w:color="auto"/>
      </w:divBdr>
    </w:div>
    <w:div w:id="1652636593">
      <w:bodyDiv w:val="1"/>
      <w:marLeft w:val="0"/>
      <w:marRight w:val="0"/>
      <w:marTop w:val="0"/>
      <w:marBottom w:val="0"/>
      <w:divBdr>
        <w:top w:val="none" w:sz="0" w:space="0" w:color="auto"/>
        <w:left w:val="none" w:sz="0" w:space="0" w:color="auto"/>
        <w:bottom w:val="none" w:sz="0" w:space="0" w:color="auto"/>
        <w:right w:val="none" w:sz="0" w:space="0" w:color="auto"/>
      </w:divBdr>
    </w:div>
    <w:div w:id="1656449716">
      <w:bodyDiv w:val="1"/>
      <w:marLeft w:val="0"/>
      <w:marRight w:val="0"/>
      <w:marTop w:val="0"/>
      <w:marBottom w:val="0"/>
      <w:divBdr>
        <w:top w:val="none" w:sz="0" w:space="0" w:color="auto"/>
        <w:left w:val="none" w:sz="0" w:space="0" w:color="auto"/>
        <w:bottom w:val="none" w:sz="0" w:space="0" w:color="auto"/>
        <w:right w:val="none" w:sz="0" w:space="0" w:color="auto"/>
      </w:divBdr>
      <w:divsChild>
        <w:div w:id="2099596727">
          <w:marLeft w:val="0"/>
          <w:marRight w:val="0"/>
          <w:marTop w:val="0"/>
          <w:marBottom w:val="0"/>
          <w:divBdr>
            <w:top w:val="none" w:sz="0" w:space="0" w:color="auto"/>
            <w:left w:val="none" w:sz="0" w:space="0" w:color="auto"/>
            <w:bottom w:val="none" w:sz="0" w:space="0" w:color="auto"/>
            <w:right w:val="none" w:sz="0" w:space="0" w:color="auto"/>
          </w:divBdr>
          <w:divsChild>
            <w:div w:id="552890836">
              <w:marLeft w:val="0"/>
              <w:marRight w:val="0"/>
              <w:marTop w:val="0"/>
              <w:marBottom w:val="0"/>
              <w:divBdr>
                <w:top w:val="none" w:sz="0" w:space="0" w:color="auto"/>
                <w:left w:val="none" w:sz="0" w:space="0" w:color="auto"/>
                <w:bottom w:val="none" w:sz="0" w:space="0" w:color="auto"/>
                <w:right w:val="none" w:sz="0" w:space="0" w:color="auto"/>
              </w:divBdr>
              <w:divsChild>
                <w:div w:id="201491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042173">
          <w:marLeft w:val="0"/>
          <w:marRight w:val="0"/>
          <w:marTop w:val="0"/>
          <w:marBottom w:val="0"/>
          <w:divBdr>
            <w:top w:val="none" w:sz="0" w:space="0" w:color="auto"/>
            <w:left w:val="none" w:sz="0" w:space="0" w:color="auto"/>
            <w:bottom w:val="none" w:sz="0" w:space="0" w:color="auto"/>
            <w:right w:val="none" w:sz="0" w:space="0" w:color="auto"/>
          </w:divBdr>
        </w:div>
      </w:divsChild>
    </w:div>
    <w:div w:id="1697854218">
      <w:bodyDiv w:val="1"/>
      <w:marLeft w:val="0"/>
      <w:marRight w:val="0"/>
      <w:marTop w:val="0"/>
      <w:marBottom w:val="0"/>
      <w:divBdr>
        <w:top w:val="none" w:sz="0" w:space="0" w:color="auto"/>
        <w:left w:val="none" w:sz="0" w:space="0" w:color="auto"/>
        <w:bottom w:val="none" w:sz="0" w:space="0" w:color="auto"/>
        <w:right w:val="none" w:sz="0" w:space="0" w:color="auto"/>
      </w:divBdr>
    </w:div>
    <w:div w:id="1710955556">
      <w:bodyDiv w:val="1"/>
      <w:marLeft w:val="0"/>
      <w:marRight w:val="0"/>
      <w:marTop w:val="0"/>
      <w:marBottom w:val="0"/>
      <w:divBdr>
        <w:top w:val="none" w:sz="0" w:space="0" w:color="auto"/>
        <w:left w:val="none" w:sz="0" w:space="0" w:color="auto"/>
        <w:bottom w:val="none" w:sz="0" w:space="0" w:color="auto"/>
        <w:right w:val="none" w:sz="0" w:space="0" w:color="auto"/>
      </w:divBdr>
      <w:divsChild>
        <w:div w:id="2054035265">
          <w:marLeft w:val="0"/>
          <w:marRight w:val="0"/>
          <w:marTop w:val="0"/>
          <w:marBottom w:val="0"/>
          <w:divBdr>
            <w:top w:val="none" w:sz="0" w:space="0" w:color="auto"/>
            <w:left w:val="none" w:sz="0" w:space="0" w:color="auto"/>
            <w:bottom w:val="none" w:sz="0" w:space="0" w:color="auto"/>
            <w:right w:val="none" w:sz="0" w:space="0" w:color="auto"/>
          </w:divBdr>
          <w:divsChild>
            <w:div w:id="195310622">
              <w:marLeft w:val="0"/>
              <w:marRight w:val="0"/>
              <w:marTop w:val="0"/>
              <w:marBottom w:val="0"/>
              <w:divBdr>
                <w:top w:val="none" w:sz="0" w:space="0" w:color="auto"/>
                <w:left w:val="none" w:sz="0" w:space="0" w:color="auto"/>
                <w:bottom w:val="none" w:sz="0" w:space="0" w:color="auto"/>
                <w:right w:val="none" w:sz="0" w:space="0" w:color="auto"/>
              </w:divBdr>
              <w:divsChild>
                <w:div w:id="83172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117251">
          <w:marLeft w:val="0"/>
          <w:marRight w:val="0"/>
          <w:marTop w:val="0"/>
          <w:marBottom w:val="0"/>
          <w:divBdr>
            <w:top w:val="none" w:sz="0" w:space="0" w:color="auto"/>
            <w:left w:val="none" w:sz="0" w:space="0" w:color="auto"/>
            <w:bottom w:val="none" w:sz="0" w:space="0" w:color="auto"/>
            <w:right w:val="none" w:sz="0" w:space="0" w:color="auto"/>
          </w:divBdr>
        </w:div>
      </w:divsChild>
    </w:div>
    <w:div w:id="1718317174">
      <w:bodyDiv w:val="1"/>
      <w:marLeft w:val="0"/>
      <w:marRight w:val="0"/>
      <w:marTop w:val="0"/>
      <w:marBottom w:val="0"/>
      <w:divBdr>
        <w:top w:val="none" w:sz="0" w:space="0" w:color="auto"/>
        <w:left w:val="none" w:sz="0" w:space="0" w:color="auto"/>
        <w:bottom w:val="none" w:sz="0" w:space="0" w:color="auto"/>
        <w:right w:val="none" w:sz="0" w:space="0" w:color="auto"/>
      </w:divBdr>
    </w:div>
    <w:div w:id="1718427543">
      <w:bodyDiv w:val="1"/>
      <w:marLeft w:val="0"/>
      <w:marRight w:val="0"/>
      <w:marTop w:val="0"/>
      <w:marBottom w:val="0"/>
      <w:divBdr>
        <w:top w:val="none" w:sz="0" w:space="0" w:color="auto"/>
        <w:left w:val="none" w:sz="0" w:space="0" w:color="auto"/>
        <w:bottom w:val="none" w:sz="0" w:space="0" w:color="auto"/>
        <w:right w:val="none" w:sz="0" w:space="0" w:color="auto"/>
      </w:divBdr>
    </w:div>
    <w:div w:id="1729768376">
      <w:bodyDiv w:val="1"/>
      <w:marLeft w:val="0"/>
      <w:marRight w:val="0"/>
      <w:marTop w:val="0"/>
      <w:marBottom w:val="0"/>
      <w:divBdr>
        <w:top w:val="none" w:sz="0" w:space="0" w:color="auto"/>
        <w:left w:val="none" w:sz="0" w:space="0" w:color="auto"/>
        <w:bottom w:val="none" w:sz="0" w:space="0" w:color="auto"/>
        <w:right w:val="none" w:sz="0" w:space="0" w:color="auto"/>
      </w:divBdr>
    </w:div>
    <w:div w:id="1733112837">
      <w:bodyDiv w:val="1"/>
      <w:marLeft w:val="0"/>
      <w:marRight w:val="0"/>
      <w:marTop w:val="0"/>
      <w:marBottom w:val="0"/>
      <w:divBdr>
        <w:top w:val="none" w:sz="0" w:space="0" w:color="auto"/>
        <w:left w:val="none" w:sz="0" w:space="0" w:color="auto"/>
        <w:bottom w:val="none" w:sz="0" w:space="0" w:color="auto"/>
        <w:right w:val="none" w:sz="0" w:space="0" w:color="auto"/>
      </w:divBdr>
    </w:div>
    <w:div w:id="1754234334">
      <w:bodyDiv w:val="1"/>
      <w:marLeft w:val="0"/>
      <w:marRight w:val="0"/>
      <w:marTop w:val="0"/>
      <w:marBottom w:val="0"/>
      <w:divBdr>
        <w:top w:val="none" w:sz="0" w:space="0" w:color="auto"/>
        <w:left w:val="none" w:sz="0" w:space="0" w:color="auto"/>
        <w:bottom w:val="none" w:sz="0" w:space="0" w:color="auto"/>
        <w:right w:val="none" w:sz="0" w:space="0" w:color="auto"/>
      </w:divBdr>
    </w:div>
    <w:div w:id="1755661110">
      <w:bodyDiv w:val="1"/>
      <w:marLeft w:val="0"/>
      <w:marRight w:val="0"/>
      <w:marTop w:val="0"/>
      <w:marBottom w:val="0"/>
      <w:divBdr>
        <w:top w:val="none" w:sz="0" w:space="0" w:color="auto"/>
        <w:left w:val="none" w:sz="0" w:space="0" w:color="auto"/>
        <w:bottom w:val="none" w:sz="0" w:space="0" w:color="auto"/>
        <w:right w:val="none" w:sz="0" w:space="0" w:color="auto"/>
      </w:divBdr>
    </w:div>
    <w:div w:id="1765229223">
      <w:bodyDiv w:val="1"/>
      <w:marLeft w:val="0"/>
      <w:marRight w:val="0"/>
      <w:marTop w:val="0"/>
      <w:marBottom w:val="0"/>
      <w:divBdr>
        <w:top w:val="none" w:sz="0" w:space="0" w:color="auto"/>
        <w:left w:val="none" w:sz="0" w:space="0" w:color="auto"/>
        <w:bottom w:val="none" w:sz="0" w:space="0" w:color="auto"/>
        <w:right w:val="none" w:sz="0" w:space="0" w:color="auto"/>
      </w:divBdr>
    </w:div>
    <w:div w:id="1770853751">
      <w:bodyDiv w:val="1"/>
      <w:marLeft w:val="0"/>
      <w:marRight w:val="0"/>
      <w:marTop w:val="0"/>
      <w:marBottom w:val="0"/>
      <w:divBdr>
        <w:top w:val="none" w:sz="0" w:space="0" w:color="auto"/>
        <w:left w:val="none" w:sz="0" w:space="0" w:color="auto"/>
        <w:bottom w:val="none" w:sz="0" w:space="0" w:color="auto"/>
        <w:right w:val="none" w:sz="0" w:space="0" w:color="auto"/>
      </w:divBdr>
    </w:div>
    <w:div w:id="1785421692">
      <w:bodyDiv w:val="1"/>
      <w:marLeft w:val="0"/>
      <w:marRight w:val="0"/>
      <w:marTop w:val="0"/>
      <w:marBottom w:val="0"/>
      <w:divBdr>
        <w:top w:val="none" w:sz="0" w:space="0" w:color="auto"/>
        <w:left w:val="none" w:sz="0" w:space="0" w:color="auto"/>
        <w:bottom w:val="none" w:sz="0" w:space="0" w:color="auto"/>
        <w:right w:val="none" w:sz="0" w:space="0" w:color="auto"/>
      </w:divBdr>
    </w:div>
    <w:div w:id="1791892570">
      <w:bodyDiv w:val="1"/>
      <w:marLeft w:val="0"/>
      <w:marRight w:val="0"/>
      <w:marTop w:val="0"/>
      <w:marBottom w:val="0"/>
      <w:divBdr>
        <w:top w:val="none" w:sz="0" w:space="0" w:color="auto"/>
        <w:left w:val="none" w:sz="0" w:space="0" w:color="auto"/>
        <w:bottom w:val="none" w:sz="0" w:space="0" w:color="auto"/>
        <w:right w:val="none" w:sz="0" w:space="0" w:color="auto"/>
      </w:divBdr>
    </w:div>
    <w:div w:id="1816798990">
      <w:bodyDiv w:val="1"/>
      <w:marLeft w:val="0"/>
      <w:marRight w:val="0"/>
      <w:marTop w:val="0"/>
      <w:marBottom w:val="0"/>
      <w:divBdr>
        <w:top w:val="none" w:sz="0" w:space="0" w:color="auto"/>
        <w:left w:val="none" w:sz="0" w:space="0" w:color="auto"/>
        <w:bottom w:val="none" w:sz="0" w:space="0" w:color="auto"/>
        <w:right w:val="none" w:sz="0" w:space="0" w:color="auto"/>
      </w:divBdr>
    </w:div>
    <w:div w:id="1820346700">
      <w:bodyDiv w:val="1"/>
      <w:marLeft w:val="0"/>
      <w:marRight w:val="0"/>
      <w:marTop w:val="0"/>
      <w:marBottom w:val="0"/>
      <w:divBdr>
        <w:top w:val="none" w:sz="0" w:space="0" w:color="auto"/>
        <w:left w:val="none" w:sz="0" w:space="0" w:color="auto"/>
        <w:bottom w:val="none" w:sz="0" w:space="0" w:color="auto"/>
        <w:right w:val="none" w:sz="0" w:space="0" w:color="auto"/>
      </w:divBdr>
    </w:div>
    <w:div w:id="1827624588">
      <w:bodyDiv w:val="1"/>
      <w:marLeft w:val="0"/>
      <w:marRight w:val="0"/>
      <w:marTop w:val="0"/>
      <w:marBottom w:val="0"/>
      <w:divBdr>
        <w:top w:val="none" w:sz="0" w:space="0" w:color="auto"/>
        <w:left w:val="none" w:sz="0" w:space="0" w:color="auto"/>
        <w:bottom w:val="none" w:sz="0" w:space="0" w:color="auto"/>
        <w:right w:val="none" w:sz="0" w:space="0" w:color="auto"/>
      </w:divBdr>
    </w:div>
    <w:div w:id="1832989445">
      <w:bodyDiv w:val="1"/>
      <w:marLeft w:val="0"/>
      <w:marRight w:val="0"/>
      <w:marTop w:val="0"/>
      <w:marBottom w:val="0"/>
      <w:divBdr>
        <w:top w:val="none" w:sz="0" w:space="0" w:color="auto"/>
        <w:left w:val="none" w:sz="0" w:space="0" w:color="auto"/>
        <w:bottom w:val="none" w:sz="0" w:space="0" w:color="auto"/>
        <w:right w:val="none" w:sz="0" w:space="0" w:color="auto"/>
      </w:divBdr>
    </w:div>
    <w:div w:id="1834638860">
      <w:bodyDiv w:val="1"/>
      <w:marLeft w:val="0"/>
      <w:marRight w:val="0"/>
      <w:marTop w:val="0"/>
      <w:marBottom w:val="0"/>
      <w:divBdr>
        <w:top w:val="none" w:sz="0" w:space="0" w:color="auto"/>
        <w:left w:val="none" w:sz="0" w:space="0" w:color="auto"/>
        <w:bottom w:val="none" w:sz="0" w:space="0" w:color="auto"/>
        <w:right w:val="none" w:sz="0" w:space="0" w:color="auto"/>
      </w:divBdr>
    </w:div>
    <w:div w:id="1835098067">
      <w:bodyDiv w:val="1"/>
      <w:marLeft w:val="0"/>
      <w:marRight w:val="0"/>
      <w:marTop w:val="0"/>
      <w:marBottom w:val="0"/>
      <w:divBdr>
        <w:top w:val="none" w:sz="0" w:space="0" w:color="auto"/>
        <w:left w:val="none" w:sz="0" w:space="0" w:color="auto"/>
        <w:bottom w:val="none" w:sz="0" w:space="0" w:color="auto"/>
        <w:right w:val="none" w:sz="0" w:space="0" w:color="auto"/>
      </w:divBdr>
    </w:div>
    <w:div w:id="1835221975">
      <w:bodyDiv w:val="1"/>
      <w:marLeft w:val="0"/>
      <w:marRight w:val="0"/>
      <w:marTop w:val="0"/>
      <w:marBottom w:val="0"/>
      <w:divBdr>
        <w:top w:val="none" w:sz="0" w:space="0" w:color="auto"/>
        <w:left w:val="none" w:sz="0" w:space="0" w:color="auto"/>
        <w:bottom w:val="none" w:sz="0" w:space="0" w:color="auto"/>
        <w:right w:val="none" w:sz="0" w:space="0" w:color="auto"/>
      </w:divBdr>
    </w:div>
    <w:div w:id="1858888984">
      <w:bodyDiv w:val="1"/>
      <w:marLeft w:val="0"/>
      <w:marRight w:val="0"/>
      <w:marTop w:val="0"/>
      <w:marBottom w:val="0"/>
      <w:divBdr>
        <w:top w:val="none" w:sz="0" w:space="0" w:color="auto"/>
        <w:left w:val="none" w:sz="0" w:space="0" w:color="auto"/>
        <w:bottom w:val="none" w:sz="0" w:space="0" w:color="auto"/>
        <w:right w:val="none" w:sz="0" w:space="0" w:color="auto"/>
      </w:divBdr>
    </w:div>
    <w:div w:id="1863978660">
      <w:bodyDiv w:val="1"/>
      <w:marLeft w:val="0"/>
      <w:marRight w:val="0"/>
      <w:marTop w:val="0"/>
      <w:marBottom w:val="0"/>
      <w:divBdr>
        <w:top w:val="none" w:sz="0" w:space="0" w:color="auto"/>
        <w:left w:val="none" w:sz="0" w:space="0" w:color="auto"/>
        <w:bottom w:val="none" w:sz="0" w:space="0" w:color="auto"/>
        <w:right w:val="none" w:sz="0" w:space="0" w:color="auto"/>
      </w:divBdr>
    </w:div>
    <w:div w:id="1865364729">
      <w:bodyDiv w:val="1"/>
      <w:marLeft w:val="0"/>
      <w:marRight w:val="0"/>
      <w:marTop w:val="0"/>
      <w:marBottom w:val="0"/>
      <w:divBdr>
        <w:top w:val="none" w:sz="0" w:space="0" w:color="auto"/>
        <w:left w:val="none" w:sz="0" w:space="0" w:color="auto"/>
        <w:bottom w:val="none" w:sz="0" w:space="0" w:color="auto"/>
        <w:right w:val="none" w:sz="0" w:space="0" w:color="auto"/>
      </w:divBdr>
    </w:div>
    <w:div w:id="1880507614">
      <w:bodyDiv w:val="1"/>
      <w:marLeft w:val="0"/>
      <w:marRight w:val="0"/>
      <w:marTop w:val="0"/>
      <w:marBottom w:val="0"/>
      <w:divBdr>
        <w:top w:val="none" w:sz="0" w:space="0" w:color="auto"/>
        <w:left w:val="none" w:sz="0" w:space="0" w:color="auto"/>
        <w:bottom w:val="none" w:sz="0" w:space="0" w:color="auto"/>
        <w:right w:val="none" w:sz="0" w:space="0" w:color="auto"/>
      </w:divBdr>
    </w:div>
    <w:div w:id="1884248437">
      <w:bodyDiv w:val="1"/>
      <w:marLeft w:val="0"/>
      <w:marRight w:val="0"/>
      <w:marTop w:val="0"/>
      <w:marBottom w:val="0"/>
      <w:divBdr>
        <w:top w:val="none" w:sz="0" w:space="0" w:color="auto"/>
        <w:left w:val="none" w:sz="0" w:space="0" w:color="auto"/>
        <w:bottom w:val="none" w:sz="0" w:space="0" w:color="auto"/>
        <w:right w:val="none" w:sz="0" w:space="0" w:color="auto"/>
      </w:divBdr>
    </w:div>
    <w:div w:id="1918246538">
      <w:bodyDiv w:val="1"/>
      <w:marLeft w:val="0"/>
      <w:marRight w:val="0"/>
      <w:marTop w:val="0"/>
      <w:marBottom w:val="0"/>
      <w:divBdr>
        <w:top w:val="none" w:sz="0" w:space="0" w:color="auto"/>
        <w:left w:val="none" w:sz="0" w:space="0" w:color="auto"/>
        <w:bottom w:val="none" w:sz="0" w:space="0" w:color="auto"/>
        <w:right w:val="none" w:sz="0" w:space="0" w:color="auto"/>
      </w:divBdr>
    </w:div>
    <w:div w:id="1920401639">
      <w:bodyDiv w:val="1"/>
      <w:marLeft w:val="0"/>
      <w:marRight w:val="0"/>
      <w:marTop w:val="0"/>
      <w:marBottom w:val="0"/>
      <w:divBdr>
        <w:top w:val="none" w:sz="0" w:space="0" w:color="auto"/>
        <w:left w:val="none" w:sz="0" w:space="0" w:color="auto"/>
        <w:bottom w:val="none" w:sz="0" w:space="0" w:color="auto"/>
        <w:right w:val="none" w:sz="0" w:space="0" w:color="auto"/>
      </w:divBdr>
    </w:div>
    <w:div w:id="1923369122">
      <w:bodyDiv w:val="1"/>
      <w:marLeft w:val="0"/>
      <w:marRight w:val="0"/>
      <w:marTop w:val="0"/>
      <w:marBottom w:val="0"/>
      <w:divBdr>
        <w:top w:val="none" w:sz="0" w:space="0" w:color="auto"/>
        <w:left w:val="none" w:sz="0" w:space="0" w:color="auto"/>
        <w:bottom w:val="none" w:sz="0" w:space="0" w:color="auto"/>
        <w:right w:val="none" w:sz="0" w:space="0" w:color="auto"/>
      </w:divBdr>
    </w:div>
    <w:div w:id="1946842650">
      <w:bodyDiv w:val="1"/>
      <w:marLeft w:val="0"/>
      <w:marRight w:val="0"/>
      <w:marTop w:val="0"/>
      <w:marBottom w:val="0"/>
      <w:divBdr>
        <w:top w:val="none" w:sz="0" w:space="0" w:color="auto"/>
        <w:left w:val="none" w:sz="0" w:space="0" w:color="auto"/>
        <w:bottom w:val="none" w:sz="0" w:space="0" w:color="auto"/>
        <w:right w:val="none" w:sz="0" w:space="0" w:color="auto"/>
      </w:divBdr>
    </w:div>
    <w:div w:id="1962570872">
      <w:bodyDiv w:val="1"/>
      <w:marLeft w:val="0"/>
      <w:marRight w:val="0"/>
      <w:marTop w:val="0"/>
      <w:marBottom w:val="0"/>
      <w:divBdr>
        <w:top w:val="none" w:sz="0" w:space="0" w:color="auto"/>
        <w:left w:val="none" w:sz="0" w:space="0" w:color="auto"/>
        <w:bottom w:val="none" w:sz="0" w:space="0" w:color="auto"/>
        <w:right w:val="none" w:sz="0" w:space="0" w:color="auto"/>
      </w:divBdr>
    </w:div>
    <w:div w:id="1967929892">
      <w:bodyDiv w:val="1"/>
      <w:marLeft w:val="0"/>
      <w:marRight w:val="0"/>
      <w:marTop w:val="0"/>
      <w:marBottom w:val="0"/>
      <w:divBdr>
        <w:top w:val="none" w:sz="0" w:space="0" w:color="auto"/>
        <w:left w:val="none" w:sz="0" w:space="0" w:color="auto"/>
        <w:bottom w:val="none" w:sz="0" w:space="0" w:color="auto"/>
        <w:right w:val="none" w:sz="0" w:space="0" w:color="auto"/>
      </w:divBdr>
    </w:div>
    <w:div w:id="1974671126">
      <w:bodyDiv w:val="1"/>
      <w:marLeft w:val="0"/>
      <w:marRight w:val="0"/>
      <w:marTop w:val="0"/>
      <w:marBottom w:val="0"/>
      <w:divBdr>
        <w:top w:val="none" w:sz="0" w:space="0" w:color="auto"/>
        <w:left w:val="none" w:sz="0" w:space="0" w:color="auto"/>
        <w:bottom w:val="none" w:sz="0" w:space="0" w:color="auto"/>
        <w:right w:val="none" w:sz="0" w:space="0" w:color="auto"/>
      </w:divBdr>
    </w:div>
    <w:div w:id="1990789003">
      <w:bodyDiv w:val="1"/>
      <w:marLeft w:val="0"/>
      <w:marRight w:val="0"/>
      <w:marTop w:val="0"/>
      <w:marBottom w:val="0"/>
      <w:divBdr>
        <w:top w:val="none" w:sz="0" w:space="0" w:color="auto"/>
        <w:left w:val="none" w:sz="0" w:space="0" w:color="auto"/>
        <w:bottom w:val="none" w:sz="0" w:space="0" w:color="auto"/>
        <w:right w:val="none" w:sz="0" w:space="0" w:color="auto"/>
      </w:divBdr>
    </w:div>
    <w:div w:id="1994719484">
      <w:bodyDiv w:val="1"/>
      <w:marLeft w:val="0"/>
      <w:marRight w:val="0"/>
      <w:marTop w:val="0"/>
      <w:marBottom w:val="0"/>
      <w:divBdr>
        <w:top w:val="none" w:sz="0" w:space="0" w:color="auto"/>
        <w:left w:val="none" w:sz="0" w:space="0" w:color="auto"/>
        <w:bottom w:val="none" w:sz="0" w:space="0" w:color="auto"/>
        <w:right w:val="none" w:sz="0" w:space="0" w:color="auto"/>
      </w:divBdr>
    </w:div>
    <w:div w:id="2004235784">
      <w:bodyDiv w:val="1"/>
      <w:marLeft w:val="0"/>
      <w:marRight w:val="0"/>
      <w:marTop w:val="0"/>
      <w:marBottom w:val="0"/>
      <w:divBdr>
        <w:top w:val="none" w:sz="0" w:space="0" w:color="auto"/>
        <w:left w:val="none" w:sz="0" w:space="0" w:color="auto"/>
        <w:bottom w:val="none" w:sz="0" w:space="0" w:color="auto"/>
        <w:right w:val="none" w:sz="0" w:space="0" w:color="auto"/>
      </w:divBdr>
    </w:div>
    <w:div w:id="2023579563">
      <w:bodyDiv w:val="1"/>
      <w:marLeft w:val="0"/>
      <w:marRight w:val="0"/>
      <w:marTop w:val="0"/>
      <w:marBottom w:val="0"/>
      <w:divBdr>
        <w:top w:val="none" w:sz="0" w:space="0" w:color="auto"/>
        <w:left w:val="none" w:sz="0" w:space="0" w:color="auto"/>
        <w:bottom w:val="none" w:sz="0" w:space="0" w:color="auto"/>
        <w:right w:val="none" w:sz="0" w:space="0" w:color="auto"/>
      </w:divBdr>
    </w:div>
    <w:div w:id="2025398841">
      <w:bodyDiv w:val="1"/>
      <w:marLeft w:val="0"/>
      <w:marRight w:val="0"/>
      <w:marTop w:val="0"/>
      <w:marBottom w:val="0"/>
      <w:divBdr>
        <w:top w:val="none" w:sz="0" w:space="0" w:color="auto"/>
        <w:left w:val="none" w:sz="0" w:space="0" w:color="auto"/>
        <w:bottom w:val="none" w:sz="0" w:space="0" w:color="auto"/>
        <w:right w:val="none" w:sz="0" w:space="0" w:color="auto"/>
      </w:divBdr>
    </w:div>
    <w:div w:id="2034069866">
      <w:bodyDiv w:val="1"/>
      <w:marLeft w:val="0"/>
      <w:marRight w:val="0"/>
      <w:marTop w:val="0"/>
      <w:marBottom w:val="0"/>
      <w:divBdr>
        <w:top w:val="none" w:sz="0" w:space="0" w:color="auto"/>
        <w:left w:val="none" w:sz="0" w:space="0" w:color="auto"/>
        <w:bottom w:val="none" w:sz="0" w:space="0" w:color="auto"/>
        <w:right w:val="none" w:sz="0" w:space="0" w:color="auto"/>
      </w:divBdr>
    </w:div>
    <w:div w:id="2049640712">
      <w:bodyDiv w:val="1"/>
      <w:marLeft w:val="0"/>
      <w:marRight w:val="0"/>
      <w:marTop w:val="0"/>
      <w:marBottom w:val="0"/>
      <w:divBdr>
        <w:top w:val="none" w:sz="0" w:space="0" w:color="auto"/>
        <w:left w:val="none" w:sz="0" w:space="0" w:color="auto"/>
        <w:bottom w:val="none" w:sz="0" w:space="0" w:color="auto"/>
        <w:right w:val="none" w:sz="0" w:space="0" w:color="auto"/>
      </w:divBdr>
    </w:div>
    <w:div w:id="2058123693">
      <w:bodyDiv w:val="1"/>
      <w:marLeft w:val="0"/>
      <w:marRight w:val="0"/>
      <w:marTop w:val="0"/>
      <w:marBottom w:val="0"/>
      <w:divBdr>
        <w:top w:val="none" w:sz="0" w:space="0" w:color="auto"/>
        <w:left w:val="none" w:sz="0" w:space="0" w:color="auto"/>
        <w:bottom w:val="none" w:sz="0" w:space="0" w:color="auto"/>
        <w:right w:val="none" w:sz="0" w:space="0" w:color="auto"/>
      </w:divBdr>
    </w:div>
    <w:div w:id="2060349658">
      <w:bodyDiv w:val="1"/>
      <w:marLeft w:val="0"/>
      <w:marRight w:val="0"/>
      <w:marTop w:val="0"/>
      <w:marBottom w:val="0"/>
      <w:divBdr>
        <w:top w:val="none" w:sz="0" w:space="0" w:color="auto"/>
        <w:left w:val="none" w:sz="0" w:space="0" w:color="auto"/>
        <w:bottom w:val="none" w:sz="0" w:space="0" w:color="auto"/>
        <w:right w:val="none" w:sz="0" w:space="0" w:color="auto"/>
      </w:divBdr>
    </w:div>
    <w:div w:id="2071419220">
      <w:bodyDiv w:val="1"/>
      <w:marLeft w:val="0"/>
      <w:marRight w:val="0"/>
      <w:marTop w:val="0"/>
      <w:marBottom w:val="0"/>
      <w:divBdr>
        <w:top w:val="none" w:sz="0" w:space="0" w:color="auto"/>
        <w:left w:val="none" w:sz="0" w:space="0" w:color="auto"/>
        <w:bottom w:val="none" w:sz="0" w:space="0" w:color="auto"/>
        <w:right w:val="none" w:sz="0" w:space="0" w:color="auto"/>
      </w:divBdr>
    </w:div>
    <w:div w:id="2079552280">
      <w:bodyDiv w:val="1"/>
      <w:marLeft w:val="0"/>
      <w:marRight w:val="0"/>
      <w:marTop w:val="0"/>
      <w:marBottom w:val="0"/>
      <w:divBdr>
        <w:top w:val="none" w:sz="0" w:space="0" w:color="auto"/>
        <w:left w:val="none" w:sz="0" w:space="0" w:color="auto"/>
        <w:bottom w:val="none" w:sz="0" w:space="0" w:color="auto"/>
        <w:right w:val="none" w:sz="0" w:space="0" w:color="auto"/>
      </w:divBdr>
    </w:div>
    <w:div w:id="2088645294">
      <w:bodyDiv w:val="1"/>
      <w:marLeft w:val="0"/>
      <w:marRight w:val="0"/>
      <w:marTop w:val="0"/>
      <w:marBottom w:val="0"/>
      <w:divBdr>
        <w:top w:val="none" w:sz="0" w:space="0" w:color="auto"/>
        <w:left w:val="none" w:sz="0" w:space="0" w:color="auto"/>
        <w:bottom w:val="none" w:sz="0" w:space="0" w:color="auto"/>
        <w:right w:val="none" w:sz="0" w:space="0" w:color="auto"/>
      </w:divBdr>
    </w:div>
    <w:div w:id="2099593699">
      <w:bodyDiv w:val="1"/>
      <w:marLeft w:val="0"/>
      <w:marRight w:val="0"/>
      <w:marTop w:val="0"/>
      <w:marBottom w:val="0"/>
      <w:divBdr>
        <w:top w:val="none" w:sz="0" w:space="0" w:color="auto"/>
        <w:left w:val="none" w:sz="0" w:space="0" w:color="auto"/>
        <w:bottom w:val="none" w:sz="0" w:space="0" w:color="auto"/>
        <w:right w:val="none" w:sz="0" w:space="0" w:color="auto"/>
      </w:divBdr>
    </w:div>
    <w:div w:id="2145926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hyperlink" Target="http://revistas.javeriana.edu.co/index.php/MAGIS/article/view/8788" TargetMode="External"/><Relationship Id="rId3" Type="http://schemas.openxmlformats.org/officeDocument/2006/relationships/styles" Target="styles.xml"/><Relationship Id="rId21" Type="http://schemas.openxmlformats.org/officeDocument/2006/relationships/hyperlink" Target="https://uvadoc.uva.es/handle/10324/15828"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https://tecnosanfran.wikispaces.com/file/view/COMO+HACER+REALIDAD+PEP-MARCO+CURRICULAR" TargetMode="External"/><Relationship Id="rId33" Type="http://schemas.openxmlformats.org/officeDocument/2006/relationships/hyperlink" Target="http://www.tandfonline.com/doi/abs/10.1174/113564012803998811"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s://dialnet.unirioja.es/ejemplar/439608" TargetMode="External"/><Relationship Id="rId29" Type="http://schemas.openxmlformats.org/officeDocument/2006/relationships/hyperlink" Target="http://www.scielo.org.co/pdf/apl/v32n1/v32n1a03.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www.scielo.org.co/pdf/apl/v32n1/v32n1a03.pdf" TargetMode="External"/><Relationship Id="rId32" Type="http://schemas.openxmlformats.org/officeDocument/2006/relationships/hyperlink" Target="http://www.tandfonline.com/doi/abs/10.1174/021037013804826537" TargetMode="Externa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hyperlink" Target="http://www.scielo.org.co/pdf/apl/v27n1/v27n1a6.pdf" TargetMode="External"/><Relationship Id="rId28" Type="http://schemas.openxmlformats.org/officeDocument/2006/relationships/hyperlink" Target="http://www.oei.es/congresolenguas/comunicacionesPDF/Anorve_Gabriela.pdf" TargetMode="External"/><Relationship Id="rId10" Type="http://schemas.openxmlformats.org/officeDocument/2006/relationships/image" Target="media/image3.png"/><Relationship Id="rId19" Type="http://schemas.openxmlformats.org/officeDocument/2006/relationships/hyperlink" Target="https://dialnet.unirioja.es/servlet/revista?codigo=702" TargetMode="External"/><Relationship Id="rId31" Type="http://schemas.openxmlformats.org/officeDocument/2006/relationships/hyperlink" Target="https://dialnet.unirioja.es/servlet/articulo?codigo=3312039"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yperlink" Target="http://www.tandfonline.com/doi/abs/10.1174/021037008785702983" TargetMode="External"/><Relationship Id="rId27" Type="http://schemas.openxmlformats.org/officeDocument/2006/relationships/hyperlink" Target="http://www.memoria.fahce.unlp.edu.ar/library?a=d&amp;c=arti&amp;d=Jpr4759" TargetMode="External"/><Relationship Id="rId30" Type="http://schemas.openxmlformats.org/officeDocument/2006/relationships/hyperlink" Target="https://dialnet.unirioja.es/servlet/articulo?codigo=5122681" TargetMode="External"/><Relationship Id="rId35" Type="http://schemas.openxmlformats.org/officeDocument/2006/relationships/theme" Target="theme/theme1.xml"/><Relationship Id="rId8"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mailto:ainescp68@yahoo.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Gua14</b:Tag>
    <b:SourceType>JournalArticle</b:SourceType>
    <b:Guid>{042EA4B7-FE6D-4FC1-BA01-A052165E1598}</b:Guid>
    <b:Title>Habilidades lingüísticas orales y escritas para la lectura y escritura en niños preescolares</b:Title>
    <b:JournalName>Avances en psicología latinoamericana</b:JournalName>
    <b:Year>2014</b:Year>
    <b:Pages>pp.21-35</b:Pages>
    <b:Author>
      <b:Author>
        <b:NameList>
          <b:Person>
            <b:Last>Guarneros Reyes</b:Last>
            <b:First>Esperanza</b:First>
          </b:Person>
          <b:Person>
            <b:Last>Vega Pérez</b:Last>
            <b:Middle>O.</b:Middle>
            <b:First>Lizbeth</b:First>
          </b:Person>
        </b:NameList>
      </b:Author>
    </b:Author>
    <b:Volume>Vol.32</b:Volume>
    <b:Issue>No.1</b:Issue>
    <b:StandardNumber>ISSN 1794-4724</b:StandardNumber>
    <b:RefOrder>5</b:RefOrder>
  </b:Source>
  <b:Source>
    <b:Tag>Tol12</b:Tag>
    <b:SourceType>JournalArticle</b:SourceType>
    <b:Guid>{48D38DD4-531F-4529-90A9-7FAA01744EC1}</b:Guid>
    <b:Title>Conocimientos iniciales y logros de los alumnos en el aprendizaje de la lectura y la escritura</b:Title>
    <b:JournalName>Cultura y Educación: Revista de teoría, investigación y práctica</b:JournalName>
    <b:Year>2012</b:Year>
    <b:Pages>pp.415-434</b:Pages>
    <b:Author>
      <b:Author>
        <b:NameList>
          <b:Person>
            <b:Last>Tolchinsky Landsnamann</b:Last>
            <b:First>Liliana</b:First>
          </b:Person>
          <b:Person>
            <b:Last>Ribera Aragüete</b:Last>
            <b:First>Paulina</b:First>
          </b:Person>
          <b:Person>
            <b:Last>García Parejo</b:Last>
            <b:First>Isabel</b:First>
          </b:Person>
        </b:NameList>
      </b:Author>
    </b:Author>
    <b:Volume>Vol.24</b:Volume>
    <b:Issue>No.4</b:Issue>
    <b:StandardNumber>ISSN 1135-6405, ISSN-e 1578-4118</b:StandardNumber>
    <b:RefOrder>1</b:RefOrder>
  </b:Source>
  <b:Source>
    <b:Tag>Def</b:Tag>
    <b:SourceType>JournalArticle</b:SourceType>
    <b:Guid>{DD2B6B20-341A-4494-88DD-FE0655497F42}</b:Guid>
    <b:Title>¿Cómo facilitar el aprendizaje inicial de la lectoescritura? Papel de las habilidades fonológicas</b:Title>
    <b:Author>
      <b:Author>
        <b:NameList>
          <b:Person>
            <b:Last>Defior Citoler</b:Last>
            <b:First>Sylvia</b:First>
            <b:Middle>Ana</b:Middle>
          </b:Person>
        </b:NameList>
      </b:Author>
    </b:Author>
    <b:JournalName>Infancia y Aprendizaje: Journal for the Study of Education and Development</b:JournalName>
    <b:Year>2008</b:Year>
    <b:Pages>pp.333-346</b:Pages>
    <b:Volume>Vol.31</b:Volume>
    <b:Issue>No.3</b:Issue>
    <b:StandardNumber>ISSN 0210-3702, ISSN-e 1578-4126</b:StandardNumber>
    <b:RefOrder>7</b:RefOrder>
  </b:Source>
  <b:Source>
    <b:Tag>Rug</b:Tag>
    <b:SourceType>JournalArticle</b:SourceType>
    <b:Guid>{CBCF9114-7236-4662-9832-BE2604AD94DB}</b:Guid>
    <b:Title>Alfabetización inicial y su desarrollo desde la escuela preescolar</b:Title>
    <b:Author>
      <b:Author>
        <b:NameList>
          <b:Person>
            <b:Last>Rugerio</b:Last>
            <b:Middle>Pablo</b:Middle>
            <b:First>Juan</b:First>
          </b:Person>
          <b:Person>
            <b:Last>Guevara</b:Last>
            <b:First>Yolanda</b:First>
          </b:Person>
        </b:NameList>
      </b:Author>
    </b:Author>
    <b:JournalName>Ocnos: revista de estudios sobre lectura</b:JournalName>
    <b:Year>2015</b:Year>
    <b:Pages>pp.25-42</b:Pages>
    <b:StandardNumber>Issue 13</b:StandardNumber>
    <b:Issue>No.13</b:Issue>
    <b:RefOrder>2</b:RefOrder>
  </b:Source>
  <b:Source>
    <b:Tag>Que10</b:Tag>
    <b:SourceType>JournalArticle</b:SourceType>
    <b:Guid>{9212DC2E-890C-4356-98F8-61EF5013188E}</b:Guid>
    <b:Title>Sociedad, familia y aprendizaje: el papel de los contextos hogareños</b:Title>
    <b:JournalName>Orientación y Sociedad</b:JournalName>
    <b:Year>2010</b:Year>
    <b:Pages>pp.132.152</b:Pages>
    <b:Author>
      <b:Author>
        <b:NameList>
          <b:Person>
            <b:Last>Querejeta</b:Last>
            <b:First>María</b:First>
          </b:Person>
        </b:NameList>
      </b:Author>
    </b:Author>
    <b:Issue>No.10</b:Issue>
    <b:StandardNumber>1851-8893</b:StandardNumber>
    <b:RefOrder>4</b:RefOrder>
  </b:Source>
  <b:Source>
    <b:Tag>Suá13</b:Tag>
    <b:SourceType>JournalArticle</b:SourceType>
    <b:Guid>{7D847472-8E85-470D-A2D4-DA85687CEB90}</b:Guid>
    <b:Title>Variables predictoras de la lectura y la escritura en castellano</b:Title>
    <b:JournalName>Infancia y Aprendizaje: Journal for the Study of Education and Development</b:JournalName>
    <b:Year>2013</b:Year>
    <b:Pages>pp.77-89</b:Pages>
    <b:Author>
      <b:Author>
        <b:NameList>
          <b:Person>
            <b:Last>Suárez Coallas</b:Last>
            <b:First>Paz</b:First>
          </b:Person>
          <b:Person>
            <b:Last>Garcia de Castro</b:Last>
            <b:First>Marta</b:First>
          </b:Person>
          <b:Person>
            <b:Last>Cuetos Vega</b:Last>
            <b:First>Fernando</b:First>
          </b:Person>
        </b:NameList>
      </b:Author>
    </b:Author>
    <b:Volume>Vol.36</b:Volume>
    <b:Issue>No.1</b:Issue>
    <b:StandardNumber>ISSN 0210-3702, ISSN-e 1578-4126</b:StandardNumber>
    <b:RefOrder>8</b:RefOrder>
  </b:Source>
  <b:Source>
    <b:Tag>Bac09</b:Tag>
    <b:SourceType>DocumentFromInternetSite</b:SourceType>
    <b:Guid>{46200E9C-981B-4251-A19B-6BA39B450ECA}</b:Guid>
    <b:Title>Bachillerato internacional. Documento cómo hacer realidad el PEP: un marco curricular para la educación</b:Title>
    <b:Year>2009</b:Year>
    <b:Author>
      <b:Author>
        <b:NameList>
          <b:Person>
            <b:Last>Internacional</b:Last>
            <b:First>Bachillerato</b:First>
          </b:Person>
        </b:NameList>
      </b:Author>
    </b:Author>
    <b:InternetSiteTitle>Bachillerato Internacional</b:InternetSiteTitle>
    <b:URL>https://tecnosanfran.wikispaces.com/file/view/COMO+HACER+REALIDAD+PEP-MARCO+CURRICULAR.pdf</b:URL>
    <b:RefOrder>9</b:RefOrder>
  </b:Source>
  <b:Source>
    <b:Tag>Sec99</b:Tag>
    <b:SourceType>Book</b:SourceType>
    <b:Guid>{1BAE48EE-5132-49A8-98D1-05DF5C2C6FA6}</b:Guid>
    <b:Title>Plan de Estudios 1999: Licenciatura en educación preescolar</b:Title>
    <b:Year>1999</b:Year>
    <b:Author>
      <b:Author>
        <b:NameList>
          <b:Person>
            <b:Last>educación</b:Last>
            <b:First>Secretaría</b:First>
            <b:Middle>de</b:Middle>
          </b:Person>
        </b:NameList>
      </b:Author>
    </b:Author>
    <b:City>México</b:City>
    <b:RefOrder>10</b:RefOrder>
  </b:Source>
  <b:Source>
    <b:Tag>Ore14</b:Tag>
    <b:SourceType>JournalArticle</b:SourceType>
    <b:Guid>{8C3AE013-3747-468B-9B37-8E9A98405BFF}</b:Guid>
    <b:Title>Ambiente letrado y estrategias didácticas en la educación preescolar chilena</b:Title>
    <b:Year>2014</b:Year>
    <b:JournalName>Magis: Revista Internacional de Investigación en Educación</b:JournalName>
    <b:Pages>pp.113-128</b:Pages>
    <b:Author>
      <b:Author>
        <b:NameList>
          <b:Person>
            <b:Last>Orellana García</b:Last>
            <b:First>Pelusa</b:First>
          </b:Person>
          <b:Person>
            <b:Last>Melo Hurtado </b:Last>
            <b:First>Carolina</b:First>
          </b:Person>
        </b:NameList>
      </b:Author>
    </b:Author>
    <b:Volume>Vol.6</b:Volume>
    <b:Issue>No.13</b:Issue>
    <b:StandardNumber>ISSN-e 2027-1182</b:StandardNumber>
    <b:RefOrder>6</b:RefOrder>
  </b:Source>
  <b:Source>
    <b:Tag>Flo09</b:Tag>
    <b:SourceType>JournalArticle</b:SourceType>
    <b:Guid>{80BE7F15-0B33-45C6-83B3-E91D02B04EE6}</b:Guid>
    <b:Title>Promoción del alfabetismo inicial y prevención de las dificultades en la lectura: una experiencia pedagógica en el aula de preescolar</b:Title>
    <b:JournalName>Avances en Psicología Latinoamericana</b:JournalName>
    <b:Year>2009</b:Year>
    <b:Pages>pp.79-96</b:Pages>
    <b:City>Bogotá</b:City>
    <b:Month>Enero-Junio</b:Month>
    <b:Volume>Vol.27</b:Volume>
    <b:Issue>No.1</b:Issue>
    <b:Author>
      <b:Author>
        <b:NameList>
          <b:Person>
            <b:Last>Florez Moreno</b:Last>
            <b:First>Rita</b:First>
          </b:Person>
          <b:Person>
            <b:Last>Restrepo</b:Last>
            <b:First>María Adelaida</b:First>
          </b:Person>
          <b:Person>
            <b:Last>Schwanenfluge</b:Last>
            <b:First>Paula </b:First>
          </b:Person>
        </b:NameList>
      </b:Author>
    </b:Author>
    <b:RefOrder>11</b:RefOrder>
  </b:Source>
  <b:Source>
    <b:Tag>Sán10</b:Tag>
    <b:SourceType>JournalArticle</b:SourceType>
    <b:Guid>{DF5C7500-C142-455F-A057-ECE8E9CF605F}</b:Guid>
    <b:Title>Enseñar a escribir textos: desde los modelos de escritura a la práctica en el aula</b:Title>
    <b:Year>2010</b:Year>
    <b:Author>
      <b:Author>
        <b:NameList>
          <b:Person>
            <b:Last>Sánchez Abchi</b:Last>
            <b:First>Verónica</b:First>
            <b:Middle>S.</b:Middle>
          </b:Person>
          <b:Person>
            <b:Last>Borzone de Marique</b:Last>
            <b:First>Ana</b:First>
            <b:Middle>María</b:Middle>
          </b:Person>
        </b:NameList>
      </b:Author>
    </b:Author>
    <b:JournalName>Lectura y vida: Revista latinoamericana de lectura</b:JournalName>
    <b:Pages>pp.40-49</b:Pages>
    <b:Volume>Vol.31</b:Volume>
    <b:Issue>No.1</b:Issue>
    <b:StandardNumber>ISSN 0325-8637</b:StandardNumber>
    <b:RefOrder>3</b:RefOrder>
  </b:Source>
</b:Sources>
</file>

<file path=customXml/itemProps1.xml><?xml version="1.0" encoding="utf-8"?>
<ds:datastoreItem xmlns:ds="http://schemas.openxmlformats.org/officeDocument/2006/customXml" ds:itemID="{85141B88-682D-497F-AF69-251E44C1B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12</Pages>
  <Words>3599</Words>
  <Characters>19797</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
    </vt:vector>
  </TitlesOfParts>
  <Company>LGE</Company>
  <LinksUpToDate>false</LinksUpToDate>
  <CharactersWithSpaces>23350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Aines</dc:creator>
  <cp:lastModifiedBy>Agueda Cabarcas</cp:lastModifiedBy>
  <cp:revision>17</cp:revision>
  <cp:lastPrinted>2016-04-26T17:55:00Z</cp:lastPrinted>
  <dcterms:created xsi:type="dcterms:W3CDTF">2016-12-09T16:23:00Z</dcterms:created>
  <dcterms:modified xsi:type="dcterms:W3CDTF">2016-12-09T19:20:00Z</dcterms:modified>
</cp:coreProperties>
</file>