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35" w:rsidRPr="00593594" w:rsidRDefault="00F6352C" w:rsidP="00BB4635">
      <w:pPr>
        <w:spacing w:after="0" w:line="360" w:lineRule="auto"/>
        <w:jc w:val="center"/>
        <w:rPr>
          <w:rFonts w:cs="Arial"/>
          <w:b/>
          <w:color w:val="000000" w:themeColor="text1"/>
          <w:sz w:val="32"/>
          <w:szCs w:val="32"/>
        </w:rPr>
      </w:pPr>
      <w:r>
        <w:rPr>
          <w:lang w:val="es-CO"/>
        </w:rPr>
        <w:t>Anexo de tablas</w:t>
      </w:r>
      <w:r w:rsidR="00B86EA9">
        <w:rPr>
          <w:lang w:val="es-CO"/>
        </w:rPr>
        <w:t xml:space="preserve"> y figuras para </w:t>
      </w:r>
      <w:r>
        <w:rPr>
          <w:lang w:val="es-CO"/>
        </w:rPr>
        <w:t>e</w:t>
      </w:r>
      <w:r w:rsidR="00B86EA9">
        <w:rPr>
          <w:lang w:val="es-CO"/>
        </w:rPr>
        <w:t>l</w:t>
      </w:r>
      <w:r>
        <w:rPr>
          <w:lang w:val="es-CO"/>
        </w:rPr>
        <w:t xml:space="preserve"> artículo titulado: </w:t>
      </w:r>
      <w:r w:rsidR="00BB4635" w:rsidRPr="00593594">
        <w:rPr>
          <w:rFonts w:cs="Arial"/>
          <w:b/>
          <w:color w:val="000000" w:themeColor="text1"/>
          <w:sz w:val="32"/>
          <w:szCs w:val="32"/>
        </w:rPr>
        <w:t xml:space="preserve">Influencia del hipertexto en estructuración de la comprensión lectora </w:t>
      </w:r>
    </w:p>
    <w:p w:rsidR="00B86EA9" w:rsidRDefault="00B86EA9" w:rsidP="00F6352C">
      <w:pPr>
        <w:spacing w:after="0" w:line="360" w:lineRule="auto"/>
        <w:jc w:val="both"/>
        <w:rPr>
          <w:rFonts w:cs="Arial"/>
          <w:b/>
          <w:color w:val="000000" w:themeColor="text1"/>
          <w:szCs w:val="24"/>
        </w:rPr>
      </w:pPr>
    </w:p>
    <w:p w:rsidR="00F6352C" w:rsidRDefault="00F6352C" w:rsidP="00F6352C">
      <w:pPr>
        <w:spacing w:after="0" w:line="360" w:lineRule="auto"/>
        <w:jc w:val="both"/>
        <w:rPr>
          <w:rFonts w:cs="Arial"/>
          <w:b/>
          <w:color w:val="000000" w:themeColor="text1"/>
          <w:szCs w:val="24"/>
        </w:rPr>
      </w:pPr>
      <w:r>
        <w:rPr>
          <w:rFonts w:cs="Arial"/>
          <w:b/>
          <w:color w:val="000000" w:themeColor="text1"/>
          <w:szCs w:val="24"/>
        </w:rPr>
        <w:t xml:space="preserve">Tabla 1. </w:t>
      </w:r>
    </w:p>
    <w:p w:rsidR="00F6352C" w:rsidRDefault="00F6352C" w:rsidP="00F6352C">
      <w:pPr>
        <w:spacing w:after="0" w:line="360" w:lineRule="auto"/>
        <w:jc w:val="both"/>
        <w:rPr>
          <w:rFonts w:cs="Arial"/>
          <w:color w:val="000000" w:themeColor="text1"/>
          <w:szCs w:val="24"/>
        </w:rPr>
      </w:pPr>
      <w:r>
        <w:rPr>
          <w:rFonts w:cs="Arial"/>
          <w:b/>
          <w:color w:val="000000" w:themeColor="text1"/>
          <w:szCs w:val="24"/>
        </w:rPr>
        <w:t xml:space="preserve"> </w:t>
      </w:r>
      <w:r w:rsidRPr="00CF154B">
        <w:rPr>
          <w:rFonts w:cs="Arial"/>
          <w:color w:val="000000" w:themeColor="text1"/>
          <w:szCs w:val="24"/>
        </w:rPr>
        <w:t>Categorización en el proceso de comprensi</w:t>
      </w:r>
      <w:r>
        <w:rPr>
          <w:rFonts w:cs="Arial"/>
          <w:color w:val="000000" w:themeColor="text1"/>
          <w:szCs w:val="24"/>
        </w:rPr>
        <w:t>ón lectora.</w:t>
      </w:r>
    </w:p>
    <w:p w:rsidR="00F1494C" w:rsidRPr="00CF154B" w:rsidRDefault="00F1494C" w:rsidP="00F6352C">
      <w:pPr>
        <w:spacing w:after="0" w:line="360" w:lineRule="auto"/>
        <w:jc w:val="both"/>
        <w:rPr>
          <w:rFonts w:cs="Arial"/>
          <w:color w:val="000000" w:themeColor="text1"/>
          <w:szCs w:val="24"/>
        </w:rPr>
      </w:pPr>
    </w:p>
    <w:tbl>
      <w:tblPr>
        <w:tblStyle w:val="Tablaconcuadrcula"/>
        <w:tblW w:w="0" w:type="auto"/>
        <w:jc w:val="center"/>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268"/>
        <w:gridCol w:w="3969"/>
        <w:gridCol w:w="1952"/>
      </w:tblGrid>
      <w:tr w:rsidR="0018667D" w:rsidRPr="0072151B" w:rsidTr="007160B9">
        <w:trPr>
          <w:trHeight w:val="293"/>
          <w:jc w:val="center"/>
        </w:trPr>
        <w:tc>
          <w:tcPr>
            <w:tcW w:w="485" w:type="dxa"/>
            <w:tcBorders>
              <w:top w:val="single" w:sz="4" w:space="0" w:color="auto"/>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b/>
                <w:color w:val="000000" w:themeColor="text1"/>
                <w:sz w:val="16"/>
                <w:szCs w:val="16"/>
              </w:rPr>
            </w:pPr>
            <w:r w:rsidRPr="0072151B">
              <w:rPr>
                <w:rFonts w:cs="Arial"/>
                <w:b/>
                <w:color w:val="000000" w:themeColor="text1"/>
                <w:sz w:val="16"/>
                <w:szCs w:val="16"/>
              </w:rPr>
              <w:t xml:space="preserve">No </w:t>
            </w:r>
          </w:p>
        </w:tc>
        <w:tc>
          <w:tcPr>
            <w:tcW w:w="2268" w:type="dxa"/>
            <w:tcBorders>
              <w:top w:val="single" w:sz="4" w:space="0" w:color="auto"/>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b/>
                <w:color w:val="000000" w:themeColor="text1"/>
                <w:sz w:val="16"/>
                <w:szCs w:val="16"/>
              </w:rPr>
            </w:pPr>
            <w:r w:rsidRPr="0072151B">
              <w:rPr>
                <w:rFonts w:cs="Arial"/>
                <w:b/>
                <w:color w:val="000000" w:themeColor="text1"/>
                <w:sz w:val="16"/>
                <w:szCs w:val="16"/>
              </w:rPr>
              <w:t xml:space="preserve">Categoría </w:t>
            </w:r>
          </w:p>
        </w:tc>
        <w:tc>
          <w:tcPr>
            <w:tcW w:w="3969" w:type="dxa"/>
            <w:tcBorders>
              <w:top w:val="single" w:sz="4" w:space="0" w:color="auto"/>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b/>
                <w:color w:val="000000" w:themeColor="text1"/>
                <w:sz w:val="16"/>
                <w:szCs w:val="16"/>
              </w:rPr>
            </w:pPr>
            <w:r w:rsidRPr="0072151B">
              <w:rPr>
                <w:rFonts w:cs="Arial"/>
                <w:b/>
                <w:color w:val="000000" w:themeColor="text1"/>
                <w:sz w:val="16"/>
                <w:szCs w:val="16"/>
              </w:rPr>
              <w:t xml:space="preserve">Subcategoría </w:t>
            </w:r>
          </w:p>
        </w:tc>
        <w:tc>
          <w:tcPr>
            <w:tcW w:w="1952" w:type="dxa"/>
            <w:tcBorders>
              <w:top w:val="single" w:sz="4" w:space="0" w:color="auto"/>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b/>
                <w:color w:val="000000" w:themeColor="text1"/>
                <w:sz w:val="16"/>
                <w:szCs w:val="16"/>
              </w:rPr>
            </w:pPr>
            <w:r w:rsidRPr="0072151B">
              <w:rPr>
                <w:rFonts w:cs="Arial"/>
                <w:b/>
                <w:color w:val="000000" w:themeColor="text1"/>
                <w:sz w:val="16"/>
                <w:szCs w:val="16"/>
              </w:rPr>
              <w:t>Código</w:t>
            </w:r>
          </w:p>
        </w:tc>
      </w:tr>
      <w:tr w:rsidR="0018667D" w:rsidRPr="0072151B" w:rsidTr="007160B9">
        <w:trPr>
          <w:trHeight w:val="293"/>
          <w:jc w:val="center"/>
        </w:trPr>
        <w:tc>
          <w:tcPr>
            <w:tcW w:w="485" w:type="dxa"/>
            <w:vMerge w:val="restart"/>
            <w:tcBorders>
              <w:top w:val="single" w:sz="4" w:space="0" w:color="auto"/>
            </w:tcBorders>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 xml:space="preserve">  </w:t>
            </w:r>
          </w:p>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1</w:t>
            </w:r>
          </w:p>
        </w:tc>
        <w:tc>
          <w:tcPr>
            <w:tcW w:w="2268" w:type="dxa"/>
            <w:vMerge w:val="restart"/>
            <w:tcBorders>
              <w:top w:val="single" w:sz="4" w:space="0" w:color="auto"/>
              <w:bottom w:val="single" w:sz="4" w:space="0" w:color="auto"/>
            </w:tcBorders>
          </w:tcPr>
          <w:p w:rsidR="0018667D" w:rsidRPr="0072151B" w:rsidRDefault="0018667D" w:rsidP="007160B9">
            <w:pPr>
              <w:spacing w:line="360" w:lineRule="auto"/>
              <w:rPr>
                <w:rFonts w:cs="Arial"/>
                <w:color w:val="000000" w:themeColor="text1"/>
                <w:sz w:val="16"/>
                <w:szCs w:val="16"/>
              </w:rPr>
            </w:pPr>
          </w:p>
          <w:p w:rsidR="0018667D" w:rsidRPr="0072151B" w:rsidRDefault="0018667D" w:rsidP="007160B9">
            <w:pPr>
              <w:spacing w:line="360" w:lineRule="auto"/>
              <w:rPr>
                <w:rFonts w:cs="Arial"/>
                <w:color w:val="000000" w:themeColor="text1"/>
                <w:sz w:val="16"/>
                <w:szCs w:val="16"/>
              </w:rPr>
            </w:pPr>
          </w:p>
          <w:p w:rsidR="0018667D" w:rsidRPr="0072151B" w:rsidRDefault="0018667D" w:rsidP="007160B9">
            <w:pPr>
              <w:spacing w:line="360" w:lineRule="auto"/>
              <w:rPr>
                <w:rFonts w:cs="Arial"/>
                <w:color w:val="000000" w:themeColor="text1"/>
                <w:sz w:val="16"/>
                <w:szCs w:val="16"/>
              </w:rPr>
            </w:pPr>
            <w:r w:rsidRPr="0072151B">
              <w:rPr>
                <w:rFonts w:cs="Arial"/>
                <w:color w:val="000000" w:themeColor="text1"/>
                <w:sz w:val="16"/>
                <w:szCs w:val="16"/>
              </w:rPr>
              <w:t xml:space="preserve">Modelos de situación </w:t>
            </w:r>
          </w:p>
        </w:tc>
        <w:tc>
          <w:tcPr>
            <w:tcW w:w="3969" w:type="dxa"/>
            <w:tcBorders>
              <w:top w:val="single" w:sz="4" w:space="0" w:color="auto"/>
            </w:tcBorders>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Relaciones sintácticas</w:t>
            </w:r>
          </w:p>
        </w:tc>
        <w:tc>
          <w:tcPr>
            <w:tcW w:w="1952" w:type="dxa"/>
            <w:tcBorders>
              <w:top w:val="single" w:sz="4" w:space="0" w:color="auto"/>
            </w:tcBorders>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RELSIN</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tcBorders>
              <w:bottom w:val="single" w:sz="4" w:space="0" w:color="auto"/>
            </w:tcBorders>
          </w:tcPr>
          <w:p w:rsidR="0018667D" w:rsidRPr="0072151B" w:rsidRDefault="0018667D" w:rsidP="007160B9">
            <w:pPr>
              <w:spacing w:line="360" w:lineRule="auto"/>
              <w:rPr>
                <w:rFonts w:cs="Arial"/>
                <w:color w:val="000000" w:themeColor="text1"/>
                <w:sz w:val="16"/>
                <w:szCs w:val="16"/>
              </w:rPr>
            </w:pPr>
          </w:p>
        </w:tc>
        <w:tc>
          <w:tcPr>
            <w:tcW w:w="3969" w:type="dxa"/>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Relaciones semánticas o retóricas</w:t>
            </w:r>
          </w:p>
        </w:tc>
        <w:tc>
          <w:tcPr>
            <w:tcW w:w="1952" w:type="dxa"/>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RELSEM</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tcPr>
          <w:p w:rsidR="0018667D" w:rsidRPr="0072151B" w:rsidRDefault="0018667D" w:rsidP="007160B9">
            <w:pPr>
              <w:spacing w:line="360" w:lineRule="auto"/>
              <w:rPr>
                <w:rFonts w:cs="Arial"/>
                <w:color w:val="000000" w:themeColor="text1"/>
                <w:sz w:val="16"/>
                <w:szCs w:val="16"/>
              </w:rPr>
            </w:pPr>
          </w:p>
        </w:tc>
        <w:tc>
          <w:tcPr>
            <w:tcW w:w="3969" w:type="dxa"/>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Relaciones de tiempo o temporales</w:t>
            </w:r>
          </w:p>
        </w:tc>
        <w:tc>
          <w:tcPr>
            <w:tcW w:w="1952" w:type="dxa"/>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RELATIEMTEM</w:t>
            </w:r>
          </w:p>
        </w:tc>
      </w:tr>
      <w:tr w:rsidR="0018667D" w:rsidRPr="0072151B" w:rsidTr="007160B9">
        <w:trPr>
          <w:trHeight w:val="293"/>
          <w:jc w:val="center"/>
        </w:trPr>
        <w:tc>
          <w:tcPr>
            <w:tcW w:w="485" w:type="dxa"/>
            <w:vMerge w:val="restart"/>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p>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2</w:t>
            </w:r>
          </w:p>
        </w:tc>
        <w:tc>
          <w:tcPr>
            <w:tcW w:w="2268" w:type="dxa"/>
            <w:vMerge w:val="restart"/>
            <w:shd w:val="clear" w:color="auto" w:fill="D9D9D9" w:themeFill="background1" w:themeFillShade="D9"/>
          </w:tcPr>
          <w:p w:rsidR="0018667D" w:rsidRPr="0072151B" w:rsidRDefault="0018667D" w:rsidP="007160B9">
            <w:pPr>
              <w:spacing w:line="360" w:lineRule="auto"/>
              <w:rPr>
                <w:rFonts w:cs="Arial"/>
                <w:b/>
                <w:color w:val="000000" w:themeColor="text1"/>
                <w:sz w:val="16"/>
                <w:szCs w:val="16"/>
              </w:rPr>
            </w:pPr>
          </w:p>
          <w:p w:rsidR="0018667D" w:rsidRPr="0072151B" w:rsidRDefault="0018667D" w:rsidP="007160B9">
            <w:pPr>
              <w:spacing w:line="360" w:lineRule="auto"/>
              <w:rPr>
                <w:rFonts w:cs="Arial"/>
                <w:b/>
                <w:color w:val="000000" w:themeColor="text1"/>
                <w:sz w:val="16"/>
                <w:szCs w:val="16"/>
              </w:rPr>
            </w:pPr>
          </w:p>
          <w:p w:rsidR="0018667D" w:rsidRPr="0072151B" w:rsidRDefault="0018667D" w:rsidP="007160B9">
            <w:pPr>
              <w:spacing w:line="360" w:lineRule="auto"/>
              <w:rPr>
                <w:rFonts w:cs="Arial"/>
                <w:b/>
                <w:color w:val="000000" w:themeColor="text1"/>
                <w:sz w:val="16"/>
                <w:szCs w:val="16"/>
              </w:rPr>
            </w:pPr>
          </w:p>
          <w:p w:rsidR="0018667D" w:rsidRPr="0072151B" w:rsidRDefault="0018667D" w:rsidP="007160B9">
            <w:pPr>
              <w:spacing w:line="360" w:lineRule="auto"/>
              <w:rPr>
                <w:rFonts w:cs="Arial"/>
                <w:color w:val="000000" w:themeColor="text1"/>
                <w:sz w:val="16"/>
                <w:szCs w:val="16"/>
              </w:rPr>
            </w:pPr>
            <w:r w:rsidRPr="0072151B">
              <w:rPr>
                <w:rFonts w:cs="Arial"/>
                <w:color w:val="000000" w:themeColor="text1"/>
                <w:sz w:val="16"/>
                <w:szCs w:val="16"/>
              </w:rPr>
              <w:t>Jerarquización de conceptos</w:t>
            </w:r>
          </w:p>
        </w:tc>
        <w:tc>
          <w:tcPr>
            <w:tcW w:w="396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Significado</w:t>
            </w:r>
          </w:p>
        </w:tc>
        <w:tc>
          <w:tcPr>
            <w:tcW w:w="1952"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SIGNIFICADO</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shd w:val="clear" w:color="auto" w:fill="D9D9D9" w:themeFill="background1" w:themeFillShade="D9"/>
          </w:tcPr>
          <w:p w:rsidR="0018667D" w:rsidRPr="0072151B" w:rsidRDefault="0018667D" w:rsidP="007160B9">
            <w:pPr>
              <w:spacing w:line="360" w:lineRule="auto"/>
              <w:rPr>
                <w:rFonts w:cs="Arial"/>
                <w:b/>
                <w:color w:val="000000" w:themeColor="text1"/>
                <w:sz w:val="16"/>
                <w:szCs w:val="16"/>
              </w:rPr>
            </w:pPr>
          </w:p>
        </w:tc>
        <w:tc>
          <w:tcPr>
            <w:tcW w:w="396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Jerarquización con relación al texto</w:t>
            </w:r>
          </w:p>
        </w:tc>
        <w:tc>
          <w:tcPr>
            <w:tcW w:w="1952"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JERARQUIZACIÓN</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shd w:val="clear" w:color="auto" w:fill="D9D9D9" w:themeFill="background1" w:themeFillShade="D9"/>
          </w:tcPr>
          <w:p w:rsidR="0018667D" w:rsidRPr="0072151B" w:rsidRDefault="0018667D" w:rsidP="007160B9">
            <w:pPr>
              <w:spacing w:line="360" w:lineRule="auto"/>
              <w:rPr>
                <w:rFonts w:cs="Arial"/>
                <w:b/>
                <w:color w:val="000000" w:themeColor="text1"/>
                <w:sz w:val="16"/>
                <w:szCs w:val="16"/>
              </w:rPr>
            </w:pPr>
          </w:p>
        </w:tc>
        <w:tc>
          <w:tcPr>
            <w:tcW w:w="396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Pertinencia de los nodos que orientan la jerarquización</w:t>
            </w:r>
          </w:p>
        </w:tc>
        <w:tc>
          <w:tcPr>
            <w:tcW w:w="1952"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NODOS</w:t>
            </w:r>
          </w:p>
        </w:tc>
      </w:tr>
      <w:tr w:rsidR="0018667D" w:rsidRPr="0072151B" w:rsidTr="007160B9">
        <w:trPr>
          <w:trHeight w:val="141"/>
          <w:jc w:val="center"/>
        </w:trPr>
        <w:tc>
          <w:tcPr>
            <w:tcW w:w="485" w:type="dxa"/>
            <w:vMerge/>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p>
        </w:tc>
        <w:tc>
          <w:tcPr>
            <w:tcW w:w="2268" w:type="dxa"/>
            <w:vMerge/>
            <w:shd w:val="clear" w:color="auto" w:fill="D9D9D9" w:themeFill="background1" w:themeFillShade="D9"/>
          </w:tcPr>
          <w:p w:rsidR="0018667D" w:rsidRPr="0072151B" w:rsidRDefault="0018667D" w:rsidP="007160B9">
            <w:pPr>
              <w:spacing w:line="360" w:lineRule="auto"/>
              <w:rPr>
                <w:rFonts w:cs="Arial"/>
                <w:b/>
                <w:color w:val="000000" w:themeColor="text1"/>
                <w:sz w:val="16"/>
                <w:szCs w:val="16"/>
              </w:rPr>
            </w:pPr>
          </w:p>
        </w:tc>
        <w:tc>
          <w:tcPr>
            <w:tcW w:w="396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Calidad de la relación entre nodos y sus conectores.</w:t>
            </w:r>
          </w:p>
        </w:tc>
        <w:tc>
          <w:tcPr>
            <w:tcW w:w="1952"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RELANODOS</w:t>
            </w:r>
          </w:p>
        </w:tc>
      </w:tr>
      <w:tr w:rsidR="0018667D" w:rsidRPr="0072151B" w:rsidTr="007160B9">
        <w:trPr>
          <w:trHeight w:val="428"/>
          <w:jc w:val="center"/>
        </w:trPr>
        <w:tc>
          <w:tcPr>
            <w:tcW w:w="485" w:type="dxa"/>
            <w:tcBorders>
              <w:bottom w:val="single" w:sz="4" w:space="0" w:color="auto"/>
            </w:tcBorders>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3</w:t>
            </w:r>
          </w:p>
        </w:tc>
        <w:tc>
          <w:tcPr>
            <w:tcW w:w="2268" w:type="dxa"/>
            <w:tcBorders>
              <w:bottom w:val="single" w:sz="4" w:space="0" w:color="auto"/>
            </w:tcBorders>
          </w:tcPr>
          <w:p w:rsidR="0018667D" w:rsidRPr="0072151B" w:rsidRDefault="0018667D" w:rsidP="007160B9">
            <w:pPr>
              <w:spacing w:line="360" w:lineRule="auto"/>
              <w:rPr>
                <w:rFonts w:cs="Arial"/>
                <w:color w:val="000000" w:themeColor="text1"/>
                <w:sz w:val="16"/>
                <w:szCs w:val="16"/>
              </w:rPr>
            </w:pPr>
            <w:r w:rsidRPr="0072151B">
              <w:rPr>
                <w:rFonts w:cs="Arial"/>
                <w:color w:val="000000" w:themeColor="text1"/>
                <w:sz w:val="16"/>
                <w:szCs w:val="16"/>
              </w:rPr>
              <w:t xml:space="preserve">Estructura conceptual </w:t>
            </w:r>
          </w:p>
        </w:tc>
        <w:tc>
          <w:tcPr>
            <w:tcW w:w="3969" w:type="dxa"/>
            <w:tcBorders>
              <w:bottom w:val="single" w:sz="4" w:space="0" w:color="auto"/>
            </w:tcBorders>
          </w:tcPr>
          <w:p w:rsidR="0018667D" w:rsidRPr="0072151B" w:rsidRDefault="0018667D" w:rsidP="007160B9">
            <w:pPr>
              <w:spacing w:line="360" w:lineRule="auto"/>
              <w:jc w:val="both"/>
              <w:rPr>
                <w:rFonts w:cs="Arial"/>
                <w:color w:val="000000" w:themeColor="text1"/>
                <w:sz w:val="16"/>
                <w:szCs w:val="16"/>
              </w:rPr>
            </w:pPr>
          </w:p>
        </w:tc>
        <w:tc>
          <w:tcPr>
            <w:tcW w:w="1952" w:type="dxa"/>
            <w:tcBorders>
              <w:bottom w:val="single" w:sz="4" w:space="0" w:color="auto"/>
            </w:tcBorders>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ESTRUCTURA</w:t>
            </w:r>
          </w:p>
        </w:tc>
      </w:tr>
    </w:tbl>
    <w:p w:rsidR="00F6352C" w:rsidRPr="0018667D" w:rsidRDefault="00F6352C"/>
    <w:p w:rsidR="00F1494C" w:rsidRDefault="00F1494C" w:rsidP="00F1494C">
      <w:pPr>
        <w:autoSpaceDE w:val="0"/>
        <w:autoSpaceDN w:val="0"/>
        <w:adjustRightInd w:val="0"/>
        <w:spacing w:after="0" w:line="360" w:lineRule="auto"/>
        <w:jc w:val="both"/>
        <w:rPr>
          <w:rFonts w:cs="Arial"/>
          <w:b/>
          <w:color w:val="000000" w:themeColor="text1"/>
          <w:szCs w:val="24"/>
          <w:lang w:val="es-CO"/>
        </w:rPr>
      </w:pPr>
      <w:r w:rsidRPr="00CF154B">
        <w:rPr>
          <w:rFonts w:cs="Arial"/>
          <w:b/>
          <w:color w:val="000000" w:themeColor="text1"/>
          <w:szCs w:val="24"/>
          <w:lang w:val="es-CO"/>
        </w:rPr>
        <w:t>Tabla 2.</w:t>
      </w:r>
    </w:p>
    <w:p w:rsidR="00F1494C" w:rsidRDefault="00F1494C" w:rsidP="00F1494C">
      <w:pPr>
        <w:autoSpaceDE w:val="0"/>
        <w:autoSpaceDN w:val="0"/>
        <w:adjustRightInd w:val="0"/>
        <w:spacing w:after="0" w:line="360" w:lineRule="auto"/>
        <w:jc w:val="both"/>
        <w:rPr>
          <w:rFonts w:cs="Arial"/>
          <w:color w:val="000000" w:themeColor="text1"/>
          <w:szCs w:val="24"/>
          <w:lang w:val="es-CO"/>
        </w:rPr>
      </w:pPr>
      <w:r w:rsidRPr="00CF154B">
        <w:rPr>
          <w:rFonts w:cs="Arial"/>
          <w:color w:val="000000" w:themeColor="text1"/>
          <w:szCs w:val="24"/>
          <w:lang w:val="es-CO"/>
        </w:rPr>
        <w:t>Mat</w:t>
      </w:r>
      <w:r>
        <w:rPr>
          <w:rFonts w:cs="Arial"/>
          <w:color w:val="000000" w:themeColor="text1"/>
          <w:szCs w:val="24"/>
          <w:lang w:val="es-CO"/>
        </w:rPr>
        <w:t>r</w:t>
      </w:r>
      <w:r w:rsidRPr="00CF154B">
        <w:rPr>
          <w:rFonts w:cs="Arial"/>
          <w:color w:val="000000" w:themeColor="text1"/>
          <w:szCs w:val="24"/>
          <w:lang w:val="es-CO"/>
        </w:rPr>
        <w:t>iz descriptiv</w:t>
      </w:r>
      <w:r>
        <w:rPr>
          <w:rFonts w:cs="Arial"/>
          <w:color w:val="000000" w:themeColor="text1"/>
          <w:szCs w:val="24"/>
          <w:lang w:val="es-CO"/>
        </w:rPr>
        <w:t>a</w:t>
      </w:r>
      <w:r w:rsidRPr="00CF154B">
        <w:rPr>
          <w:rFonts w:cs="Arial"/>
          <w:color w:val="000000" w:themeColor="text1"/>
          <w:szCs w:val="24"/>
          <w:lang w:val="es-CO"/>
        </w:rPr>
        <w:t xml:space="preserve"> para la categoría </w:t>
      </w:r>
      <w:r>
        <w:rPr>
          <w:rFonts w:cs="Arial"/>
          <w:color w:val="000000" w:themeColor="text1"/>
          <w:szCs w:val="24"/>
          <w:lang w:val="es-CO"/>
        </w:rPr>
        <w:t>modelo de situación, lectores de hipertexto.</w:t>
      </w:r>
    </w:p>
    <w:p w:rsidR="00F1494C" w:rsidRDefault="00F1494C">
      <w:pPr>
        <w:rPr>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268"/>
        <w:gridCol w:w="1275"/>
        <w:gridCol w:w="1276"/>
        <w:gridCol w:w="1276"/>
        <w:gridCol w:w="1276"/>
        <w:gridCol w:w="1149"/>
      </w:tblGrid>
      <w:tr w:rsidR="0018667D" w:rsidRPr="0072151B" w:rsidTr="007160B9">
        <w:tc>
          <w:tcPr>
            <w:tcW w:w="534"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No</w:t>
            </w:r>
          </w:p>
        </w:tc>
        <w:tc>
          <w:tcPr>
            <w:tcW w:w="2268"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Enunciado</w:t>
            </w:r>
          </w:p>
        </w:tc>
        <w:tc>
          <w:tcPr>
            <w:tcW w:w="1275"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1.</w:t>
            </w:r>
          </w:p>
        </w:tc>
        <w:tc>
          <w:tcPr>
            <w:tcW w:w="1276"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2.</w:t>
            </w:r>
          </w:p>
        </w:tc>
        <w:tc>
          <w:tcPr>
            <w:tcW w:w="1276"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3.</w:t>
            </w:r>
          </w:p>
        </w:tc>
        <w:tc>
          <w:tcPr>
            <w:tcW w:w="1276"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4.</w:t>
            </w:r>
          </w:p>
        </w:tc>
        <w:tc>
          <w:tcPr>
            <w:tcW w:w="1149" w:type="dxa"/>
            <w:tcBorders>
              <w:top w:val="single" w:sz="4" w:space="0" w:color="auto"/>
              <w:bottom w:val="single" w:sz="4" w:space="0" w:color="auto"/>
            </w:tcBorders>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b/>
                <w:color w:val="000000" w:themeColor="text1"/>
                <w:sz w:val="16"/>
                <w:szCs w:val="16"/>
                <w:lang w:val="es-CO"/>
              </w:rPr>
              <w:t>Respuesta lector 5.</w:t>
            </w:r>
          </w:p>
        </w:tc>
      </w:tr>
      <w:tr w:rsidR="0018667D" w:rsidRPr="0072151B" w:rsidTr="007160B9">
        <w:tc>
          <w:tcPr>
            <w:tcW w:w="534" w:type="dxa"/>
            <w:tcBorders>
              <w:top w:val="single" w:sz="4" w:space="0" w:color="auto"/>
            </w:tcBorders>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rPr>
            </w:pPr>
            <w:r w:rsidRPr="0072151B">
              <w:rPr>
                <w:rFonts w:cs="Arial"/>
                <w:color w:val="000000" w:themeColor="text1"/>
                <w:sz w:val="16"/>
                <w:szCs w:val="16"/>
              </w:rPr>
              <w:t>1</w:t>
            </w:r>
          </w:p>
        </w:tc>
        <w:tc>
          <w:tcPr>
            <w:tcW w:w="2268" w:type="dxa"/>
            <w:tcBorders>
              <w:top w:val="single" w:sz="4" w:space="0" w:color="auto"/>
            </w:tcBorders>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rPr>
              <w:t xml:space="preserve">Como si aún hubiera despertado de su última pesadilla, </w:t>
            </w:r>
            <w:proofErr w:type="spellStart"/>
            <w:r w:rsidRPr="0072151B">
              <w:rPr>
                <w:rFonts w:cs="Arial"/>
                <w:color w:val="000000" w:themeColor="text1"/>
                <w:sz w:val="16"/>
                <w:szCs w:val="16"/>
              </w:rPr>
              <w:t>Gabriella</w:t>
            </w:r>
            <w:proofErr w:type="spellEnd"/>
            <w:r w:rsidRPr="0072151B">
              <w:rPr>
                <w:rFonts w:cs="Arial"/>
                <w:color w:val="000000" w:themeColor="text1"/>
                <w:sz w:val="16"/>
                <w:szCs w:val="16"/>
              </w:rPr>
              <w:t xml:space="preserve"> Ángel.</w:t>
            </w:r>
          </w:p>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p>
        </w:tc>
        <w:tc>
          <w:tcPr>
            <w:tcW w:w="1275"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c>
          <w:tcPr>
            <w:tcW w:w="1276"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c>
          <w:tcPr>
            <w:tcW w:w="1276"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c>
          <w:tcPr>
            <w:tcW w:w="1276"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c>
          <w:tcPr>
            <w:tcW w:w="1149" w:type="dxa"/>
            <w:tcBorders>
              <w:top w:val="single" w:sz="4" w:space="0" w:color="auto"/>
            </w:tcBorders>
          </w:tcPr>
          <w:p w:rsidR="0018667D" w:rsidRPr="0072151B" w:rsidRDefault="0018667D" w:rsidP="007160B9">
            <w:pPr>
              <w:autoSpaceDE w:val="0"/>
              <w:autoSpaceDN w:val="0"/>
              <w:adjustRightInd w:val="0"/>
              <w:spacing w:line="360" w:lineRule="auto"/>
              <w:jc w:val="both"/>
              <w:rPr>
                <w:rFonts w:cs="Arial"/>
                <w:b/>
                <w:color w:val="000000" w:themeColor="text1"/>
                <w:sz w:val="16"/>
                <w:szCs w:val="16"/>
                <w:lang w:val="es-CO"/>
              </w:rPr>
            </w:pPr>
            <w:r w:rsidRPr="0072151B">
              <w:rPr>
                <w:rFonts w:cs="Arial"/>
                <w:color w:val="000000" w:themeColor="text1"/>
                <w:sz w:val="16"/>
                <w:szCs w:val="16"/>
                <w:lang w:val="es-CO"/>
              </w:rPr>
              <w:t>Se encontró de pronto en medio del caos de unas calles.</w:t>
            </w:r>
          </w:p>
        </w:tc>
      </w:tr>
      <w:tr w:rsidR="0018667D" w:rsidRPr="0072151B" w:rsidTr="007160B9">
        <w:tc>
          <w:tcPr>
            <w:tcW w:w="534"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2</w:t>
            </w:r>
          </w:p>
        </w:tc>
        <w:tc>
          <w:tcPr>
            <w:tcW w:w="2268"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En el sitio donde solían tomar café capuchino con Federico</w:t>
            </w:r>
          </w:p>
          <w:p w:rsidR="0018667D" w:rsidRPr="0072151B" w:rsidRDefault="0018667D" w:rsidP="007160B9">
            <w:pPr>
              <w:spacing w:line="360" w:lineRule="auto"/>
              <w:jc w:val="both"/>
              <w:rPr>
                <w:rFonts w:cs="Arial"/>
                <w:color w:val="000000" w:themeColor="text1"/>
                <w:sz w:val="16"/>
                <w:szCs w:val="16"/>
                <w:lang w:val="es-CO"/>
              </w:rPr>
            </w:pPr>
          </w:p>
        </w:tc>
        <w:tc>
          <w:tcPr>
            <w:tcW w:w="1275"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c>
          <w:tcPr>
            <w:tcW w:w="1276"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c>
          <w:tcPr>
            <w:tcW w:w="1276"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c>
          <w:tcPr>
            <w:tcW w:w="1276"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c>
          <w:tcPr>
            <w:tcW w:w="1149" w:type="dxa"/>
            <w:shd w:val="clear" w:color="auto" w:fill="D9D9D9" w:themeFill="background1" w:themeFillShade="D9"/>
          </w:tcPr>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r w:rsidRPr="0072151B">
              <w:rPr>
                <w:rFonts w:cs="Arial"/>
                <w:color w:val="000000" w:themeColor="text1"/>
                <w:sz w:val="16"/>
                <w:szCs w:val="16"/>
                <w:lang w:val="es-CO"/>
              </w:rPr>
              <w:t>Sólo había cemento regado mesas dispersas y una horrible oscuridad.</w:t>
            </w:r>
          </w:p>
        </w:tc>
      </w:tr>
      <w:tr w:rsidR="0018667D" w:rsidRPr="0072151B" w:rsidTr="007160B9">
        <w:tc>
          <w:tcPr>
            <w:tcW w:w="534"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3</w:t>
            </w:r>
          </w:p>
        </w:tc>
        <w:tc>
          <w:tcPr>
            <w:tcW w:w="2268"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Según los responsables del hospital psiquiátrico, no obstante, Antonio </w:t>
            </w:r>
            <w:proofErr w:type="spellStart"/>
            <w:r w:rsidRPr="0072151B">
              <w:rPr>
                <w:rFonts w:cs="Arial"/>
                <w:color w:val="000000" w:themeColor="text1"/>
                <w:sz w:val="16"/>
                <w:szCs w:val="16"/>
                <w:lang w:val="es-CO"/>
              </w:rPr>
              <w:t>Rickemann</w:t>
            </w:r>
            <w:proofErr w:type="spellEnd"/>
            <w:r w:rsidRPr="0072151B">
              <w:rPr>
                <w:rFonts w:cs="Arial"/>
                <w:color w:val="000000" w:themeColor="text1"/>
                <w:sz w:val="16"/>
                <w:szCs w:val="16"/>
                <w:lang w:val="es-CO"/>
              </w:rPr>
              <w:t xml:space="preserve"> – su nombre </w:t>
            </w:r>
            <w:r w:rsidRPr="0072151B">
              <w:rPr>
                <w:rFonts w:cs="Arial"/>
                <w:color w:val="000000" w:themeColor="text1"/>
                <w:sz w:val="16"/>
                <w:szCs w:val="16"/>
                <w:lang w:val="es-CO"/>
              </w:rPr>
              <w:lastRenderedPageBreak/>
              <w:t>auténtico –.</w:t>
            </w:r>
          </w:p>
          <w:p w:rsidR="0018667D" w:rsidRPr="0072151B" w:rsidRDefault="0018667D" w:rsidP="007160B9">
            <w:pPr>
              <w:spacing w:line="360" w:lineRule="auto"/>
              <w:jc w:val="both"/>
              <w:rPr>
                <w:rFonts w:cs="Arial"/>
                <w:color w:val="000000" w:themeColor="text1"/>
                <w:sz w:val="16"/>
                <w:szCs w:val="16"/>
                <w:lang w:val="es-CO"/>
              </w:rPr>
            </w:pPr>
          </w:p>
        </w:tc>
        <w:tc>
          <w:tcPr>
            <w:tcW w:w="1275"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lastRenderedPageBreak/>
              <w:t xml:space="preserve">Era un paciente esquizofrénico que anticipaba </w:t>
            </w:r>
            <w:r w:rsidRPr="0072151B">
              <w:rPr>
                <w:rFonts w:cs="Arial"/>
                <w:color w:val="000000" w:themeColor="text1"/>
                <w:sz w:val="16"/>
                <w:szCs w:val="16"/>
                <w:lang w:val="es-CO"/>
              </w:rPr>
              <w:lastRenderedPageBreak/>
              <w:t xml:space="preserve">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276"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lastRenderedPageBreak/>
              <w:t xml:space="preserve">Era un paciente esquizofrénico que anticipaba </w:t>
            </w:r>
            <w:r w:rsidRPr="0072151B">
              <w:rPr>
                <w:rFonts w:cs="Arial"/>
                <w:color w:val="000000" w:themeColor="text1"/>
                <w:sz w:val="16"/>
                <w:szCs w:val="16"/>
                <w:lang w:val="es-CO"/>
              </w:rPr>
              <w:lastRenderedPageBreak/>
              <w:t xml:space="preserve">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276"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lastRenderedPageBreak/>
              <w:t xml:space="preserve">Era un paciente esquizofrénico que anticipaba </w:t>
            </w:r>
            <w:r w:rsidRPr="0072151B">
              <w:rPr>
                <w:rFonts w:cs="Arial"/>
                <w:color w:val="000000" w:themeColor="text1"/>
                <w:sz w:val="16"/>
                <w:szCs w:val="16"/>
                <w:lang w:val="es-CO"/>
              </w:rPr>
              <w:lastRenderedPageBreak/>
              <w:t xml:space="preserve">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276"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lastRenderedPageBreak/>
              <w:t xml:space="preserve">Era un paciente esquizofrénico que anticipaba </w:t>
            </w:r>
            <w:r w:rsidRPr="0072151B">
              <w:rPr>
                <w:rFonts w:cs="Arial"/>
                <w:color w:val="000000" w:themeColor="text1"/>
                <w:sz w:val="16"/>
                <w:szCs w:val="16"/>
                <w:lang w:val="es-CO"/>
              </w:rPr>
              <w:lastRenderedPageBreak/>
              <w:t xml:space="preserve">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c>
          <w:tcPr>
            <w:tcW w:w="1149" w:type="dxa"/>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lastRenderedPageBreak/>
              <w:t xml:space="preserve">Era un paciente esquizofrénico que </w:t>
            </w:r>
            <w:r w:rsidRPr="0072151B">
              <w:rPr>
                <w:rFonts w:cs="Arial"/>
                <w:color w:val="000000" w:themeColor="text1"/>
                <w:sz w:val="16"/>
                <w:szCs w:val="16"/>
                <w:lang w:val="es-CO"/>
              </w:rPr>
              <w:lastRenderedPageBreak/>
              <w:t xml:space="preserve">anticipaba los hechos. </w:t>
            </w:r>
          </w:p>
          <w:p w:rsidR="0018667D" w:rsidRPr="0072151B" w:rsidRDefault="0018667D" w:rsidP="007160B9">
            <w:pPr>
              <w:autoSpaceDE w:val="0"/>
              <w:autoSpaceDN w:val="0"/>
              <w:adjustRightInd w:val="0"/>
              <w:spacing w:line="360" w:lineRule="auto"/>
              <w:jc w:val="both"/>
              <w:rPr>
                <w:rFonts w:cs="Arial"/>
                <w:color w:val="000000" w:themeColor="text1"/>
                <w:sz w:val="16"/>
                <w:szCs w:val="16"/>
                <w:lang w:val="es-CO"/>
              </w:rPr>
            </w:pPr>
          </w:p>
        </w:tc>
      </w:tr>
      <w:tr w:rsidR="0018667D" w:rsidRPr="0072151B" w:rsidTr="007160B9">
        <w:tc>
          <w:tcPr>
            <w:tcW w:w="534"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lastRenderedPageBreak/>
              <w:t>4</w:t>
            </w:r>
          </w:p>
        </w:tc>
        <w:tc>
          <w:tcPr>
            <w:tcW w:w="2268"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¿Cuál es el destino del hijo que espera de Gabriela?  </w:t>
            </w:r>
          </w:p>
          <w:p w:rsidR="0018667D" w:rsidRPr="0072151B" w:rsidRDefault="0018667D" w:rsidP="007160B9">
            <w:pPr>
              <w:spacing w:line="360" w:lineRule="auto"/>
              <w:jc w:val="both"/>
              <w:rPr>
                <w:rFonts w:cs="Arial"/>
                <w:color w:val="000000" w:themeColor="text1"/>
                <w:sz w:val="16"/>
                <w:szCs w:val="16"/>
                <w:lang w:val="es-CO"/>
              </w:rPr>
            </w:pPr>
          </w:p>
        </w:tc>
        <w:tc>
          <w:tcPr>
            <w:tcW w:w="1275"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Nace fuerte y sano con la ayuda de los vecinos del hostal.  </w:t>
            </w:r>
          </w:p>
          <w:p w:rsidR="0018667D" w:rsidRPr="0072151B" w:rsidRDefault="0018667D" w:rsidP="007160B9">
            <w:pPr>
              <w:spacing w:line="360" w:lineRule="auto"/>
              <w:jc w:val="both"/>
              <w:rPr>
                <w:rFonts w:cs="Arial"/>
                <w:color w:val="000000" w:themeColor="text1"/>
                <w:sz w:val="16"/>
                <w:szCs w:val="16"/>
                <w:lang w:val="es-CO"/>
              </w:rPr>
            </w:pPr>
          </w:p>
        </w:tc>
        <w:tc>
          <w:tcPr>
            <w:tcW w:w="1276"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Gabriela nunca estuvo embarazada.</w:t>
            </w:r>
          </w:p>
          <w:p w:rsidR="0018667D" w:rsidRPr="0072151B" w:rsidRDefault="0018667D" w:rsidP="007160B9">
            <w:pPr>
              <w:spacing w:line="360" w:lineRule="auto"/>
              <w:jc w:val="both"/>
              <w:rPr>
                <w:rFonts w:cs="Arial"/>
                <w:color w:val="000000" w:themeColor="text1"/>
                <w:sz w:val="16"/>
                <w:szCs w:val="16"/>
                <w:lang w:val="es-CO"/>
              </w:rPr>
            </w:pPr>
          </w:p>
        </w:tc>
        <w:tc>
          <w:tcPr>
            <w:tcW w:w="1276"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Muere en medio de caos.</w:t>
            </w:r>
          </w:p>
          <w:p w:rsidR="0018667D" w:rsidRPr="0072151B" w:rsidRDefault="0018667D" w:rsidP="007160B9">
            <w:pPr>
              <w:spacing w:line="360" w:lineRule="auto"/>
              <w:jc w:val="both"/>
              <w:rPr>
                <w:rFonts w:cs="Arial"/>
                <w:color w:val="000000" w:themeColor="text1"/>
                <w:sz w:val="16"/>
                <w:szCs w:val="16"/>
                <w:lang w:val="es-CO"/>
              </w:rPr>
            </w:pPr>
          </w:p>
        </w:tc>
        <w:tc>
          <w:tcPr>
            <w:tcW w:w="1276"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Muere en medio de caos.</w:t>
            </w:r>
          </w:p>
          <w:p w:rsidR="0018667D" w:rsidRPr="0072151B" w:rsidRDefault="0018667D" w:rsidP="007160B9">
            <w:pPr>
              <w:spacing w:line="360" w:lineRule="auto"/>
              <w:jc w:val="both"/>
              <w:rPr>
                <w:rFonts w:cs="Arial"/>
                <w:color w:val="000000" w:themeColor="text1"/>
                <w:sz w:val="16"/>
                <w:szCs w:val="16"/>
                <w:lang w:val="es-CO"/>
              </w:rPr>
            </w:pPr>
          </w:p>
        </w:tc>
        <w:tc>
          <w:tcPr>
            <w:tcW w:w="1149" w:type="dxa"/>
            <w:shd w:val="clear" w:color="auto" w:fill="D9D9D9" w:themeFill="background1" w:themeFillShade="D9"/>
          </w:tcPr>
          <w:p w:rsidR="0018667D" w:rsidRPr="0072151B" w:rsidRDefault="0018667D" w:rsidP="007160B9">
            <w:pPr>
              <w:spacing w:line="360" w:lineRule="auto"/>
              <w:jc w:val="both"/>
              <w:rPr>
                <w:rFonts w:cs="Arial"/>
                <w:color w:val="000000" w:themeColor="text1"/>
                <w:sz w:val="16"/>
                <w:szCs w:val="16"/>
                <w:lang w:val="es-CO"/>
              </w:rPr>
            </w:pPr>
            <w:r w:rsidRPr="0072151B">
              <w:rPr>
                <w:rFonts w:cs="Arial"/>
                <w:color w:val="000000" w:themeColor="text1"/>
                <w:sz w:val="16"/>
                <w:szCs w:val="16"/>
                <w:lang w:val="es-CO"/>
              </w:rPr>
              <w:t xml:space="preserve">Nace muerto por las condiciones en las que vivió Gabriela. </w:t>
            </w:r>
          </w:p>
          <w:p w:rsidR="0018667D" w:rsidRPr="0072151B" w:rsidRDefault="0018667D" w:rsidP="007160B9">
            <w:pPr>
              <w:spacing w:line="360" w:lineRule="auto"/>
              <w:jc w:val="both"/>
              <w:rPr>
                <w:rFonts w:cs="Arial"/>
                <w:color w:val="000000" w:themeColor="text1"/>
                <w:sz w:val="16"/>
                <w:szCs w:val="16"/>
                <w:lang w:val="es-CO"/>
              </w:rPr>
            </w:pPr>
          </w:p>
        </w:tc>
      </w:tr>
      <w:tr w:rsidR="0018667D" w:rsidRPr="0072151B" w:rsidTr="007160B9">
        <w:tc>
          <w:tcPr>
            <w:tcW w:w="534" w:type="dxa"/>
            <w:shd w:val="clear" w:color="auto" w:fill="D9D9D9" w:themeFill="background1" w:themeFillShade="D9"/>
          </w:tcPr>
          <w:p w:rsidR="0018667D" w:rsidRPr="0072151B" w:rsidRDefault="0018667D" w:rsidP="007160B9">
            <w:pPr>
              <w:spacing w:line="360" w:lineRule="auto"/>
              <w:jc w:val="both"/>
              <w:rPr>
                <w:rStyle w:val="a"/>
                <w:rFonts w:cs="Arial"/>
                <w:color w:val="000000" w:themeColor="text1"/>
                <w:sz w:val="16"/>
                <w:szCs w:val="16"/>
                <w:bdr w:val="none" w:sz="0" w:space="0" w:color="auto" w:frame="1"/>
                <w:shd w:val="clear" w:color="auto" w:fill="FFFFFF"/>
              </w:rPr>
            </w:pPr>
            <w:r w:rsidRPr="0072151B">
              <w:rPr>
                <w:rStyle w:val="a"/>
                <w:rFonts w:cs="Arial"/>
                <w:color w:val="000000" w:themeColor="text1"/>
                <w:sz w:val="16"/>
                <w:szCs w:val="16"/>
                <w:bdr w:val="none" w:sz="0" w:space="0" w:color="auto" w:frame="1"/>
                <w:shd w:val="clear" w:color="auto" w:fill="FFFFFF"/>
              </w:rPr>
              <w:t>5</w:t>
            </w:r>
          </w:p>
        </w:tc>
        <w:tc>
          <w:tcPr>
            <w:tcW w:w="2268"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rPr>
              <w:t xml:space="preserve">Cuando arribó al hospedaje, </w:t>
            </w:r>
            <w:proofErr w:type="spellStart"/>
            <w:r w:rsidRPr="0072151B">
              <w:rPr>
                <w:rStyle w:val="a"/>
                <w:rFonts w:cs="Arial"/>
                <w:color w:val="000000" w:themeColor="text1"/>
                <w:sz w:val="16"/>
                <w:szCs w:val="16"/>
                <w:bdr w:val="none" w:sz="0" w:space="0" w:color="auto" w:frame="1"/>
                <w:shd w:val="clear" w:color="auto" w:fill="FFFFFF"/>
              </w:rPr>
              <w:t>Gabriella</w:t>
            </w:r>
            <w:proofErr w:type="spellEnd"/>
            <w:r w:rsidRPr="0072151B">
              <w:rPr>
                <w:rStyle w:val="a"/>
                <w:rFonts w:cs="Arial"/>
                <w:color w:val="000000" w:themeColor="text1"/>
                <w:sz w:val="16"/>
                <w:szCs w:val="16"/>
                <w:bdr w:val="none" w:sz="0" w:space="0" w:color="auto" w:frame="1"/>
                <w:shd w:val="clear" w:color="auto" w:fill="FFFFFF"/>
              </w:rPr>
              <w:t xml:space="preserve"> fue incapaz de entrar. Se quedó allí… Se acercó al mostrador y tocó la campanilla de anuncio, pero no obtuvo ninguna respuesta. Luego…</w:t>
            </w:r>
          </w:p>
          <w:p w:rsidR="0018667D" w:rsidRPr="0072151B" w:rsidRDefault="0018667D" w:rsidP="007160B9">
            <w:pPr>
              <w:spacing w:line="360" w:lineRule="auto"/>
              <w:jc w:val="both"/>
              <w:rPr>
                <w:rFonts w:cs="Arial"/>
                <w:color w:val="000000" w:themeColor="text1"/>
                <w:sz w:val="16"/>
                <w:szCs w:val="16"/>
                <w:lang w:val="es-CO"/>
              </w:rPr>
            </w:pPr>
          </w:p>
        </w:tc>
        <w:tc>
          <w:tcPr>
            <w:tcW w:w="1275"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72151B" w:rsidRDefault="0018667D" w:rsidP="007160B9">
            <w:pPr>
              <w:spacing w:line="360" w:lineRule="auto"/>
              <w:jc w:val="both"/>
              <w:rPr>
                <w:rFonts w:cs="Arial"/>
                <w:color w:val="000000" w:themeColor="text1"/>
                <w:sz w:val="16"/>
                <w:szCs w:val="16"/>
                <w:lang w:val="es-CO"/>
              </w:rPr>
            </w:pPr>
          </w:p>
        </w:tc>
        <w:tc>
          <w:tcPr>
            <w:tcW w:w="1276"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72151B" w:rsidRDefault="0018667D" w:rsidP="007160B9">
            <w:pPr>
              <w:spacing w:line="360" w:lineRule="auto"/>
              <w:jc w:val="both"/>
              <w:rPr>
                <w:rFonts w:cs="Arial"/>
                <w:color w:val="000000" w:themeColor="text1"/>
                <w:sz w:val="16"/>
                <w:szCs w:val="16"/>
                <w:lang w:val="es-CO"/>
              </w:rPr>
            </w:pPr>
          </w:p>
        </w:tc>
        <w:tc>
          <w:tcPr>
            <w:tcW w:w="1276"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El acceso de Gabriela al hospedaje, fue detenido por una mujer vieja que se asomó.</w:t>
            </w:r>
          </w:p>
          <w:p w:rsidR="0018667D" w:rsidRPr="0072151B" w:rsidRDefault="0018667D" w:rsidP="007160B9">
            <w:pPr>
              <w:spacing w:line="360" w:lineRule="auto"/>
              <w:jc w:val="both"/>
              <w:rPr>
                <w:rFonts w:cs="Arial"/>
                <w:color w:val="000000" w:themeColor="text1"/>
                <w:sz w:val="16"/>
                <w:szCs w:val="16"/>
                <w:lang w:val="es-CO"/>
              </w:rPr>
            </w:pPr>
          </w:p>
        </w:tc>
        <w:tc>
          <w:tcPr>
            <w:tcW w:w="1276"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72151B" w:rsidRDefault="0018667D" w:rsidP="007160B9">
            <w:pPr>
              <w:spacing w:line="360" w:lineRule="auto"/>
              <w:jc w:val="both"/>
              <w:rPr>
                <w:rFonts w:cs="Arial"/>
                <w:color w:val="000000" w:themeColor="text1"/>
                <w:sz w:val="16"/>
                <w:szCs w:val="16"/>
                <w:lang w:val="es-CO"/>
              </w:rPr>
            </w:pPr>
          </w:p>
        </w:tc>
        <w:tc>
          <w:tcPr>
            <w:tcW w:w="1149" w:type="dxa"/>
            <w:tcBorders>
              <w:bottom w:val="single" w:sz="4" w:space="0" w:color="auto"/>
            </w:tcBorders>
          </w:tcPr>
          <w:p w:rsidR="0018667D" w:rsidRPr="0072151B" w:rsidRDefault="0018667D" w:rsidP="007160B9">
            <w:pPr>
              <w:spacing w:line="360" w:lineRule="auto"/>
              <w:jc w:val="both"/>
              <w:rPr>
                <w:rStyle w:val="a"/>
                <w:rFonts w:cs="Arial"/>
                <w:color w:val="000000" w:themeColor="text1"/>
                <w:sz w:val="16"/>
                <w:szCs w:val="16"/>
                <w:lang w:val="es-CO"/>
              </w:rPr>
            </w:pPr>
            <w:r w:rsidRPr="0072151B">
              <w:rPr>
                <w:rStyle w:val="a"/>
                <w:rFonts w:cs="Arial"/>
                <w:color w:val="000000" w:themeColor="text1"/>
                <w:sz w:val="16"/>
                <w:szCs w:val="16"/>
                <w:bdr w:val="none" w:sz="0" w:space="0" w:color="auto" w:frame="1"/>
                <w:shd w:val="clear" w:color="auto" w:fill="FFFFFF"/>
                <w:lang w:val="es-CO"/>
              </w:rPr>
              <w:t xml:space="preserve">Gabriela accedió al cuarto de Federico. </w:t>
            </w:r>
          </w:p>
          <w:p w:rsidR="0018667D" w:rsidRPr="0072151B" w:rsidRDefault="0018667D" w:rsidP="007160B9">
            <w:pPr>
              <w:spacing w:line="360" w:lineRule="auto"/>
              <w:jc w:val="both"/>
              <w:rPr>
                <w:rFonts w:cs="Arial"/>
                <w:color w:val="000000" w:themeColor="text1"/>
                <w:sz w:val="16"/>
                <w:szCs w:val="16"/>
                <w:lang w:val="es-CO"/>
              </w:rPr>
            </w:pPr>
          </w:p>
        </w:tc>
      </w:tr>
    </w:tbl>
    <w:p w:rsidR="00F1494C" w:rsidRDefault="00F1494C"/>
    <w:p w:rsidR="0018667D" w:rsidRDefault="0018667D" w:rsidP="0018667D">
      <w:pPr>
        <w:autoSpaceDE w:val="0"/>
        <w:autoSpaceDN w:val="0"/>
        <w:adjustRightInd w:val="0"/>
        <w:spacing w:after="0" w:line="360" w:lineRule="auto"/>
        <w:jc w:val="both"/>
        <w:rPr>
          <w:rFonts w:cs="Arial"/>
          <w:b/>
          <w:color w:val="000000" w:themeColor="text1"/>
          <w:szCs w:val="24"/>
          <w:lang w:val="es-CO"/>
        </w:rPr>
      </w:pPr>
      <w:r w:rsidRPr="00C0524F">
        <w:rPr>
          <w:rFonts w:cs="Arial"/>
          <w:b/>
          <w:color w:val="000000" w:themeColor="text1"/>
          <w:szCs w:val="24"/>
          <w:lang w:val="es-CO"/>
        </w:rPr>
        <w:t>Tabla 3.</w:t>
      </w:r>
    </w:p>
    <w:p w:rsidR="0018667D" w:rsidRPr="00C92557" w:rsidRDefault="0018667D" w:rsidP="0018667D">
      <w:pPr>
        <w:autoSpaceDE w:val="0"/>
        <w:autoSpaceDN w:val="0"/>
        <w:adjustRightInd w:val="0"/>
        <w:spacing w:after="0" w:line="360" w:lineRule="auto"/>
        <w:jc w:val="both"/>
        <w:rPr>
          <w:rFonts w:cs="Arial"/>
          <w:color w:val="000000" w:themeColor="text1"/>
          <w:szCs w:val="24"/>
          <w:lang w:val="es-CO"/>
        </w:rPr>
      </w:pPr>
      <w:r>
        <w:rPr>
          <w:rFonts w:cs="Arial"/>
          <w:color w:val="000000" w:themeColor="text1"/>
          <w:szCs w:val="24"/>
          <w:lang w:val="es-CO"/>
        </w:rPr>
        <w:t>Matriz descriptiva para la categoría base de texto en comprendedores que realizaron la lectura lineal.</w:t>
      </w:r>
    </w:p>
    <w:p w:rsidR="0018667D" w:rsidRDefault="0018667D" w:rsidP="0018667D">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6"/>
        <w:gridCol w:w="1496"/>
        <w:gridCol w:w="1537"/>
        <w:gridCol w:w="1496"/>
        <w:gridCol w:w="1497"/>
        <w:gridCol w:w="1497"/>
      </w:tblGrid>
      <w:tr w:rsidR="00B86EA9" w:rsidRPr="00177C79" w:rsidTr="00F87A7B">
        <w:tc>
          <w:tcPr>
            <w:tcW w:w="1496" w:type="dxa"/>
            <w:tcBorders>
              <w:bottom w:val="single" w:sz="4" w:space="0" w:color="auto"/>
            </w:tcBorders>
            <w:shd w:val="clear" w:color="auto" w:fill="D9D9D9" w:themeFill="background1" w:themeFillShade="D9"/>
          </w:tcPr>
          <w:p w:rsidR="00B86EA9" w:rsidRPr="00177C79" w:rsidRDefault="00B86EA9" w:rsidP="00F87A7B">
            <w:pPr>
              <w:autoSpaceDE w:val="0"/>
              <w:autoSpaceDN w:val="0"/>
              <w:adjustRightInd w:val="0"/>
              <w:spacing w:line="360" w:lineRule="auto"/>
              <w:jc w:val="both"/>
              <w:rPr>
                <w:rFonts w:cs="Arial"/>
                <w:b/>
                <w:color w:val="000000" w:themeColor="text1"/>
                <w:sz w:val="16"/>
                <w:szCs w:val="16"/>
                <w:lang w:val="es-CO"/>
              </w:rPr>
            </w:pPr>
            <w:r w:rsidRPr="00177C79">
              <w:rPr>
                <w:rFonts w:cs="Arial"/>
                <w:b/>
                <w:color w:val="000000" w:themeColor="text1"/>
                <w:sz w:val="16"/>
                <w:szCs w:val="16"/>
                <w:lang w:val="es-CO"/>
              </w:rPr>
              <w:t>Enunciado</w:t>
            </w:r>
          </w:p>
        </w:tc>
        <w:tc>
          <w:tcPr>
            <w:tcW w:w="1496" w:type="dxa"/>
            <w:tcBorders>
              <w:bottom w:val="single" w:sz="4" w:space="0" w:color="auto"/>
            </w:tcBorders>
            <w:shd w:val="clear" w:color="auto" w:fill="D9D9D9" w:themeFill="background1" w:themeFillShade="D9"/>
          </w:tcPr>
          <w:p w:rsidR="00B86EA9" w:rsidRPr="008F1352" w:rsidRDefault="00B86EA9" w:rsidP="00F87A7B">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6.</w:t>
            </w:r>
          </w:p>
        </w:tc>
        <w:tc>
          <w:tcPr>
            <w:tcW w:w="1537" w:type="dxa"/>
            <w:tcBorders>
              <w:bottom w:val="single" w:sz="4" w:space="0" w:color="auto"/>
            </w:tcBorders>
            <w:shd w:val="clear" w:color="auto" w:fill="D9D9D9" w:themeFill="background1" w:themeFillShade="D9"/>
          </w:tcPr>
          <w:p w:rsidR="00B86EA9" w:rsidRPr="008F1352" w:rsidRDefault="00B86EA9" w:rsidP="00F87A7B">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7.</w:t>
            </w:r>
          </w:p>
        </w:tc>
        <w:tc>
          <w:tcPr>
            <w:tcW w:w="1496" w:type="dxa"/>
            <w:tcBorders>
              <w:bottom w:val="single" w:sz="4" w:space="0" w:color="auto"/>
            </w:tcBorders>
            <w:shd w:val="clear" w:color="auto" w:fill="D9D9D9" w:themeFill="background1" w:themeFillShade="D9"/>
          </w:tcPr>
          <w:p w:rsidR="00B86EA9" w:rsidRPr="008F1352" w:rsidRDefault="00B86EA9" w:rsidP="00F87A7B">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8.</w:t>
            </w:r>
          </w:p>
        </w:tc>
        <w:tc>
          <w:tcPr>
            <w:tcW w:w="1497" w:type="dxa"/>
            <w:tcBorders>
              <w:bottom w:val="single" w:sz="4" w:space="0" w:color="auto"/>
            </w:tcBorders>
            <w:shd w:val="clear" w:color="auto" w:fill="D9D9D9" w:themeFill="background1" w:themeFillShade="D9"/>
          </w:tcPr>
          <w:p w:rsidR="00B86EA9" w:rsidRPr="008F1352" w:rsidRDefault="00B86EA9" w:rsidP="00F87A7B">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9.</w:t>
            </w:r>
          </w:p>
        </w:tc>
        <w:tc>
          <w:tcPr>
            <w:tcW w:w="1497" w:type="dxa"/>
            <w:tcBorders>
              <w:bottom w:val="single" w:sz="4" w:space="0" w:color="auto"/>
            </w:tcBorders>
            <w:shd w:val="clear" w:color="auto" w:fill="D9D9D9" w:themeFill="background1" w:themeFillShade="D9"/>
          </w:tcPr>
          <w:p w:rsidR="00B86EA9" w:rsidRPr="008F1352" w:rsidRDefault="00B86EA9" w:rsidP="00F87A7B">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10.</w:t>
            </w:r>
          </w:p>
        </w:tc>
      </w:tr>
      <w:tr w:rsidR="00B86EA9" w:rsidRPr="00177C79" w:rsidTr="00F87A7B">
        <w:tc>
          <w:tcPr>
            <w:tcW w:w="1496" w:type="dxa"/>
            <w:tcBorders>
              <w:top w:val="single" w:sz="4" w:space="0" w:color="auto"/>
              <w:bottom w:val="nil"/>
            </w:tcBorders>
          </w:tcPr>
          <w:p w:rsidR="00B86EA9" w:rsidRPr="00177C79" w:rsidRDefault="00B86EA9" w:rsidP="00F87A7B">
            <w:pPr>
              <w:spacing w:line="360" w:lineRule="auto"/>
              <w:jc w:val="both"/>
              <w:rPr>
                <w:rFonts w:cs="Arial"/>
                <w:b/>
                <w:color w:val="000000" w:themeColor="text1"/>
                <w:sz w:val="16"/>
                <w:szCs w:val="16"/>
                <w:lang w:val="es-CO"/>
              </w:rPr>
            </w:pPr>
            <w:r w:rsidRPr="00177C79">
              <w:rPr>
                <w:rFonts w:cs="Arial"/>
                <w:color w:val="000000" w:themeColor="text1"/>
                <w:sz w:val="16"/>
                <w:szCs w:val="16"/>
              </w:rPr>
              <w:t xml:space="preserve">Como si aún hubiera despertado de su última pesadilla, </w:t>
            </w:r>
            <w:proofErr w:type="spellStart"/>
            <w:r w:rsidRPr="00177C79">
              <w:rPr>
                <w:rFonts w:cs="Arial"/>
                <w:color w:val="000000" w:themeColor="text1"/>
                <w:sz w:val="16"/>
                <w:szCs w:val="16"/>
              </w:rPr>
              <w:t>Gabriella</w:t>
            </w:r>
            <w:proofErr w:type="spellEnd"/>
            <w:r w:rsidRPr="00177C79">
              <w:rPr>
                <w:rFonts w:cs="Arial"/>
                <w:color w:val="000000" w:themeColor="text1"/>
                <w:sz w:val="16"/>
                <w:szCs w:val="16"/>
              </w:rPr>
              <w:t xml:space="preserve"> Ángel.</w:t>
            </w:r>
          </w:p>
        </w:tc>
        <w:tc>
          <w:tcPr>
            <w:tcW w:w="1496" w:type="dxa"/>
            <w:tcBorders>
              <w:top w:val="single" w:sz="4" w:space="0" w:color="auto"/>
              <w:bottom w:val="nil"/>
            </w:tcBorders>
          </w:tcPr>
          <w:p w:rsidR="00B86EA9" w:rsidRPr="00177C79" w:rsidRDefault="00B86EA9" w:rsidP="00F87A7B">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 xml:space="preserve">Se encontró de pronto en medio de un sueño </w:t>
            </w:r>
          </w:p>
        </w:tc>
        <w:tc>
          <w:tcPr>
            <w:tcW w:w="1537" w:type="dxa"/>
            <w:tcBorders>
              <w:top w:val="single" w:sz="4" w:space="0" w:color="auto"/>
              <w:bottom w:val="nil"/>
            </w:tcBorders>
          </w:tcPr>
          <w:p w:rsidR="00B86EA9" w:rsidRPr="00177C79" w:rsidRDefault="00B86EA9" w:rsidP="00F87A7B">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496" w:type="dxa"/>
            <w:tcBorders>
              <w:top w:val="single" w:sz="4" w:space="0" w:color="auto"/>
              <w:bottom w:val="nil"/>
            </w:tcBorders>
          </w:tcPr>
          <w:p w:rsidR="00B86EA9" w:rsidRPr="00177C79" w:rsidRDefault="00B86EA9" w:rsidP="00F87A7B">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497" w:type="dxa"/>
            <w:tcBorders>
              <w:top w:val="single" w:sz="4" w:space="0" w:color="auto"/>
              <w:bottom w:val="nil"/>
            </w:tcBorders>
          </w:tcPr>
          <w:p w:rsidR="00B86EA9" w:rsidRPr="00177C79" w:rsidRDefault="00B86EA9" w:rsidP="00F87A7B">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497" w:type="dxa"/>
            <w:tcBorders>
              <w:top w:val="single" w:sz="4" w:space="0" w:color="auto"/>
              <w:bottom w:val="nil"/>
            </w:tcBorders>
          </w:tcPr>
          <w:p w:rsidR="00B86EA9" w:rsidRPr="00177C79" w:rsidRDefault="00B86EA9" w:rsidP="00F87A7B">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r>
      <w:tr w:rsidR="00B86EA9" w:rsidRPr="00177C79" w:rsidTr="00F87A7B">
        <w:tc>
          <w:tcPr>
            <w:tcW w:w="1496" w:type="dxa"/>
            <w:tcBorders>
              <w:top w:val="nil"/>
              <w:bottom w:val="nil"/>
            </w:tcBorders>
            <w:shd w:val="clear" w:color="auto" w:fill="D9D9D9" w:themeFill="background1" w:themeFillShade="D9"/>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En el sitio donde solían tomar café capuchino con Federico</w:t>
            </w:r>
          </w:p>
          <w:p w:rsidR="00B86EA9" w:rsidRPr="00177C79" w:rsidRDefault="00B86EA9" w:rsidP="00F87A7B">
            <w:pPr>
              <w:spacing w:line="360" w:lineRule="auto"/>
              <w:jc w:val="both"/>
              <w:rPr>
                <w:rFonts w:cs="Arial"/>
                <w:color w:val="000000" w:themeColor="text1"/>
                <w:sz w:val="16"/>
                <w:szCs w:val="16"/>
                <w:lang w:val="es-CO"/>
              </w:rPr>
            </w:pPr>
          </w:p>
        </w:tc>
        <w:tc>
          <w:tcPr>
            <w:tcW w:w="1496" w:type="dxa"/>
            <w:tcBorders>
              <w:top w:val="nil"/>
              <w:bottom w:val="nil"/>
            </w:tcBorders>
            <w:shd w:val="clear" w:color="auto" w:fill="D9D9D9" w:themeFill="background1" w:themeFillShade="D9"/>
          </w:tcPr>
          <w:p w:rsidR="00B86EA9" w:rsidRPr="00177C79" w:rsidRDefault="00B86EA9" w:rsidP="00F87A7B">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537" w:type="dxa"/>
            <w:tcBorders>
              <w:top w:val="nil"/>
              <w:bottom w:val="nil"/>
            </w:tcBorders>
            <w:shd w:val="clear" w:color="auto" w:fill="D9D9D9" w:themeFill="background1" w:themeFillShade="D9"/>
          </w:tcPr>
          <w:p w:rsidR="00B86EA9" w:rsidRPr="00177C79" w:rsidRDefault="00B86EA9" w:rsidP="00F87A7B">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496" w:type="dxa"/>
            <w:tcBorders>
              <w:top w:val="nil"/>
              <w:bottom w:val="nil"/>
            </w:tcBorders>
            <w:shd w:val="clear" w:color="auto" w:fill="D9D9D9" w:themeFill="background1" w:themeFillShade="D9"/>
          </w:tcPr>
          <w:p w:rsidR="00B86EA9" w:rsidRPr="00177C79" w:rsidRDefault="00B86EA9" w:rsidP="00F87A7B">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497" w:type="dxa"/>
            <w:tcBorders>
              <w:top w:val="nil"/>
              <w:bottom w:val="nil"/>
            </w:tcBorders>
            <w:shd w:val="clear" w:color="auto" w:fill="D9D9D9" w:themeFill="background1" w:themeFillShade="D9"/>
          </w:tcPr>
          <w:p w:rsidR="00B86EA9" w:rsidRPr="00177C79" w:rsidRDefault="00B86EA9" w:rsidP="00F87A7B">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497" w:type="dxa"/>
            <w:tcBorders>
              <w:top w:val="nil"/>
              <w:bottom w:val="nil"/>
            </w:tcBorders>
            <w:shd w:val="clear" w:color="auto" w:fill="D9D9D9" w:themeFill="background1" w:themeFillShade="D9"/>
          </w:tcPr>
          <w:p w:rsidR="00B86EA9" w:rsidRPr="00177C79" w:rsidRDefault="00B86EA9" w:rsidP="00F87A7B">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r>
      <w:tr w:rsidR="00B86EA9" w:rsidRPr="00177C79" w:rsidTr="00F87A7B">
        <w:tc>
          <w:tcPr>
            <w:tcW w:w="1496" w:type="dxa"/>
            <w:tcBorders>
              <w:top w:val="nil"/>
            </w:tcBorders>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Según los responsables del hospital psiquiátrico, no obstante, Antonio </w:t>
            </w:r>
            <w:proofErr w:type="spellStart"/>
            <w:r w:rsidRPr="00177C79">
              <w:rPr>
                <w:rFonts w:cs="Arial"/>
                <w:color w:val="000000" w:themeColor="text1"/>
                <w:sz w:val="16"/>
                <w:szCs w:val="16"/>
                <w:lang w:val="es-CO"/>
              </w:rPr>
              <w:t>Rickemann</w:t>
            </w:r>
            <w:proofErr w:type="spellEnd"/>
            <w:r w:rsidRPr="00177C79">
              <w:rPr>
                <w:rFonts w:cs="Arial"/>
                <w:color w:val="000000" w:themeColor="text1"/>
                <w:sz w:val="16"/>
                <w:szCs w:val="16"/>
                <w:lang w:val="es-CO"/>
              </w:rPr>
              <w:t xml:space="preserve"> – su nombre auténtico –.</w:t>
            </w:r>
          </w:p>
        </w:tc>
        <w:tc>
          <w:tcPr>
            <w:tcW w:w="1496" w:type="dxa"/>
            <w:tcBorders>
              <w:top w:val="nil"/>
            </w:tcBorders>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B86EA9" w:rsidRPr="00177C79" w:rsidRDefault="00B86EA9" w:rsidP="00F87A7B">
            <w:pPr>
              <w:autoSpaceDE w:val="0"/>
              <w:autoSpaceDN w:val="0"/>
              <w:adjustRightInd w:val="0"/>
              <w:spacing w:line="360" w:lineRule="auto"/>
              <w:jc w:val="both"/>
              <w:rPr>
                <w:rFonts w:cs="Arial"/>
                <w:color w:val="000000" w:themeColor="text1"/>
                <w:sz w:val="16"/>
                <w:szCs w:val="16"/>
                <w:lang w:val="es-CO"/>
              </w:rPr>
            </w:pPr>
          </w:p>
        </w:tc>
        <w:tc>
          <w:tcPr>
            <w:tcW w:w="1537" w:type="dxa"/>
            <w:tcBorders>
              <w:top w:val="nil"/>
            </w:tcBorders>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el amigo de Federico </w:t>
            </w:r>
          </w:p>
        </w:tc>
        <w:tc>
          <w:tcPr>
            <w:tcW w:w="1496" w:type="dxa"/>
            <w:tcBorders>
              <w:top w:val="nil"/>
            </w:tcBorders>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B86EA9" w:rsidRPr="00177C79" w:rsidRDefault="00B86EA9" w:rsidP="00F87A7B">
            <w:pPr>
              <w:autoSpaceDE w:val="0"/>
              <w:autoSpaceDN w:val="0"/>
              <w:adjustRightInd w:val="0"/>
              <w:spacing w:line="360" w:lineRule="auto"/>
              <w:jc w:val="both"/>
              <w:rPr>
                <w:rFonts w:cs="Arial"/>
                <w:color w:val="000000" w:themeColor="text1"/>
                <w:sz w:val="16"/>
                <w:szCs w:val="16"/>
                <w:lang w:val="es-CO"/>
              </w:rPr>
            </w:pPr>
          </w:p>
        </w:tc>
        <w:tc>
          <w:tcPr>
            <w:tcW w:w="1497" w:type="dxa"/>
            <w:tcBorders>
              <w:top w:val="nil"/>
            </w:tcBorders>
          </w:tcPr>
          <w:p w:rsidR="00B86EA9" w:rsidRPr="00177C79" w:rsidRDefault="00B86EA9" w:rsidP="00F87A7B">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el amigo de Federico </w:t>
            </w:r>
          </w:p>
        </w:tc>
        <w:tc>
          <w:tcPr>
            <w:tcW w:w="1497" w:type="dxa"/>
            <w:tcBorders>
              <w:top w:val="nil"/>
            </w:tcBorders>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B86EA9" w:rsidRPr="00177C79" w:rsidRDefault="00B86EA9" w:rsidP="00F87A7B">
            <w:pPr>
              <w:autoSpaceDE w:val="0"/>
              <w:autoSpaceDN w:val="0"/>
              <w:adjustRightInd w:val="0"/>
              <w:spacing w:line="360" w:lineRule="auto"/>
              <w:jc w:val="both"/>
              <w:rPr>
                <w:rFonts w:cs="Arial"/>
                <w:color w:val="000000" w:themeColor="text1"/>
                <w:sz w:val="16"/>
                <w:szCs w:val="16"/>
                <w:lang w:val="es-CO"/>
              </w:rPr>
            </w:pPr>
          </w:p>
        </w:tc>
      </w:tr>
      <w:tr w:rsidR="00B86EA9" w:rsidRPr="00177C79" w:rsidTr="00F87A7B">
        <w:tc>
          <w:tcPr>
            <w:tcW w:w="1496" w:type="dxa"/>
            <w:shd w:val="clear" w:color="auto" w:fill="D9D9D9" w:themeFill="background1" w:themeFillShade="D9"/>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¿Cuál es el </w:t>
            </w:r>
            <w:r w:rsidRPr="00177C79">
              <w:rPr>
                <w:rFonts w:cs="Arial"/>
                <w:color w:val="000000" w:themeColor="text1"/>
                <w:sz w:val="16"/>
                <w:szCs w:val="16"/>
                <w:lang w:val="es-CO"/>
              </w:rPr>
              <w:lastRenderedPageBreak/>
              <w:t xml:space="preserve">destino del hijo que espera de Gabriela?  </w:t>
            </w:r>
          </w:p>
        </w:tc>
        <w:tc>
          <w:tcPr>
            <w:tcW w:w="1496" w:type="dxa"/>
            <w:shd w:val="clear" w:color="auto" w:fill="D9D9D9" w:themeFill="background1" w:themeFillShade="D9"/>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Nace muerto por </w:t>
            </w:r>
            <w:r w:rsidRPr="00177C79">
              <w:rPr>
                <w:rFonts w:cs="Arial"/>
                <w:color w:val="000000" w:themeColor="text1"/>
                <w:sz w:val="16"/>
                <w:szCs w:val="16"/>
                <w:lang w:val="es-CO"/>
              </w:rPr>
              <w:lastRenderedPageBreak/>
              <w:t>las condiciones en las que vivió Gabriela.</w:t>
            </w:r>
          </w:p>
        </w:tc>
        <w:tc>
          <w:tcPr>
            <w:tcW w:w="1537" w:type="dxa"/>
            <w:shd w:val="clear" w:color="auto" w:fill="D9D9D9" w:themeFill="background1" w:themeFillShade="D9"/>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Nace fuerte y </w:t>
            </w:r>
            <w:r w:rsidRPr="00177C79">
              <w:rPr>
                <w:rFonts w:cs="Arial"/>
                <w:color w:val="000000" w:themeColor="text1"/>
                <w:sz w:val="16"/>
                <w:szCs w:val="16"/>
                <w:lang w:val="es-CO"/>
              </w:rPr>
              <w:lastRenderedPageBreak/>
              <w:t>sano con la ayuda de los vecinos del hostal.</w:t>
            </w:r>
          </w:p>
        </w:tc>
        <w:tc>
          <w:tcPr>
            <w:tcW w:w="1496" w:type="dxa"/>
            <w:shd w:val="clear" w:color="auto" w:fill="D9D9D9" w:themeFill="background1" w:themeFillShade="D9"/>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Nace muerto por </w:t>
            </w:r>
            <w:r w:rsidRPr="00177C79">
              <w:rPr>
                <w:rFonts w:cs="Arial"/>
                <w:color w:val="000000" w:themeColor="text1"/>
                <w:sz w:val="16"/>
                <w:szCs w:val="16"/>
                <w:lang w:val="es-CO"/>
              </w:rPr>
              <w:lastRenderedPageBreak/>
              <w:t xml:space="preserve">las condiciones en las que vivió Gabriela. </w:t>
            </w:r>
          </w:p>
        </w:tc>
        <w:tc>
          <w:tcPr>
            <w:tcW w:w="1497" w:type="dxa"/>
            <w:shd w:val="clear" w:color="auto" w:fill="D9D9D9" w:themeFill="background1" w:themeFillShade="D9"/>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Nace muerto por </w:t>
            </w:r>
            <w:r w:rsidRPr="00177C79">
              <w:rPr>
                <w:rFonts w:cs="Arial"/>
                <w:color w:val="000000" w:themeColor="text1"/>
                <w:sz w:val="16"/>
                <w:szCs w:val="16"/>
                <w:lang w:val="es-CO"/>
              </w:rPr>
              <w:lastRenderedPageBreak/>
              <w:t xml:space="preserve">las condiciones en las que vivió Gabriela. </w:t>
            </w:r>
          </w:p>
        </w:tc>
        <w:tc>
          <w:tcPr>
            <w:tcW w:w="1497" w:type="dxa"/>
            <w:shd w:val="clear" w:color="auto" w:fill="D9D9D9" w:themeFill="background1" w:themeFillShade="D9"/>
          </w:tcPr>
          <w:p w:rsidR="00B86EA9" w:rsidRPr="00177C79" w:rsidRDefault="00B86EA9" w:rsidP="00F87A7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Nace muerto por </w:t>
            </w:r>
            <w:r w:rsidRPr="00177C79">
              <w:rPr>
                <w:rFonts w:cs="Arial"/>
                <w:color w:val="000000" w:themeColor="text1"/>
                <w:sz w:val="16"/>
                <w:szCs w:val="16"/>
                <w:lang w:val="es-CO"/>
              </w:rPr>
              <w:lastRenderedPageBreak/>
              <w:t xml:space="preserve">las condiciones en las que vivió Gabriela. </w:t>
            </w:r>
          </w:p>
        </w:tc>
      </w:tr>
      <w:tr w:rsidR="00B86EA9" w:rsidRPr="00177C79" w:rsidTr="00F87A7B">
        <w:tc>
          <w:tcPr>
            <w:tcW w:w="1496" w:type="dxa"/>
          </w:tcPr>
          <w:p w:rsidR="00B86EA9" w:rsidRPr="00177C79" w:rsidRDefault="00B86EA9" w:rsidP="00F87A7B">
            <w:pPr>
              <w:spacing w:line="360" w:lineRule="auto"/>
              <w:jc w:val="both"/>
              <w:rPr>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rPr>
              <w:lastRenderedPageBreak/>
              <w:t xml:space="preserve">Cuando arribó al hospedaje, </w:t>
            </w:r>
            <w:proofErr w:type="spellStart"/>
            <w:r w:rsidRPr="00177C79">
              <w:rPr>
                <w:rStyle w:val="a"/>
                <w:rFonts w:cs="Arial"/>
                <w:color w:val="000000" w:themeColor="text1"/>
                <w:sz w:val="16"/>
                <w:szCs w:val="16"/>
                <w:bdr w:val="none" w:sz="0" w:space="0" w:color="auto" w:frame="1"/>
                <w:shd w:val="clear" w:color="auto" w:fill="FFFFFF"/>
              </w:rPr>
              <w:t>Gabriella</w:t>
            </w:r>
            <w:proofErr w:type="spellEnd"/>
            <w:r w:rsidRPr="00177C79">
              <w:rPr>
                <w:rStyle w:val="a"/>
                <w:rFonts w:cs="Arial"/>
                <w:color w:val="000000" w:themeColor="text1"/>
                <w:sz w:val="16"/>
                <w:szCs w:val="16"/>
                <w:bdr w:val="none" w:sz="0" w:space="0" w:color="auto" w:frame="1"/>
                <w:shd w:val="clear" w:color="auto" w:fill="FFFFFF"/>
              </w:rPr>
              <w:t xml:space="preserve"> fue incapaz de entrar. Se quedó allí… Se acercó al mostrador y tocó la campanilla de anuncio, pero no obtuvo ninguna respuesta. Luego…</w:t>
            </w:r>
          </w:p>
        </w:tc>
        <w:tc>
          <w:tcPr>
            <w:tcW w:w="1496" w:type="dxa"/>
          </w:tcPr>
          <w:p w:rsidR="00B86EA9" w:rsidRPr="00177C79" w:rsidRDefault="00B86EA9" w:rsidP="00F87A7B">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El acceso de Gabriela al hospedaje, fue detenido por una mujer vieja que se asomó.</w:t>
            </w:r>
          </w:p>
          <w:p w:rsidR="00B86EA9" w:rsidRPr="00177C79" w:rsidRDefault="00B86EA9" w:rsidP="00F87A7B">
            <w:pPr>
              <w:spacing w:line="360" w:lineRule="auto"/>
              <w:jc w:val="both"/>
              <w:rPr>
                <w:rFonts w:cs="Arial"/>
                <w:color w:val="000000" w:themeColor="text1"/>
                <w:sz w:val="16"/>
                <w:szCs w:val="16"/>
                <w:lang w:val="es-CO"/>
              </w:rPr>
            </w:pPr>
          </w:p>
        </w:tc>
        <w:tc>
          <w:tcPr>
            <w:tcW w:w="1537" w:type="dxa"/>
          </w:tcPr>
          <w:p w:rsidR="00B86EA9" w:rsidRPr="00177C79" w:rsidRDefault="00B86EA9" w:rsidP="00F87A7B">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El acceso de Gabriela al hospedaje, fue detenido por una mujer vieja que se asomó.</w:t>
            </w:r>
          </w:p>
          <w:p w:rsidR="00B86EA9" w:rsidRPr="00177C79" w:rsidRDefault="00B86EA9" w:rsidP="00F87A7B">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 </w:t>
            </w:r>
          </w:p>
          <w:p w:rsidR="00B86EA9" w:rsidRPr="00177C79" w:rsidRDefault="00B86EA9" w:rsidP="00F87A7B">
            <w:pPr>
              <w:spacing w:line="360" w:lineRule="auto"/>
              <w:jc w:val="both"/>
              <w:rPr>
                <w:rFonts w:cs="Arial"/>
                <w:color w:val="000000" w:themeColor="text1"/>
                <w:sz w:val="16"/>
                <w:szCs w:val="16"/>
                <w:lang w:val="es-CO"/>
              </w:rPr>
            </w:pPr>
          </w:p>
        </w:tc>
        <w:tc>
          <w:tcPr>
            <w:tcW w:w="1496" w:type="dxa"/>
          </w:tcPr>
          <w:p w:rsidR="00B86EA9" w:rsidRPr="00177C79" w:rsidRDefault="00B86EA9" w:rsidP="00F87A7B">
            <w:pPr>
              <w:spacing w:line="360" w:lineRule="auto"/>
              <w:jc w:val="both"/>
              <w:rPr>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Gabriela accedió al cuarto de Federico</w:t>
            </w:r>
          </w:p>
        </w:tc>
        <w:tc>
          <w:tcPr>
            <w:tcW w:w="1497" w:type="dxa"/>
          </w:tcPr>
          <w:p w:rsidR="00B86EA9" w:rsidRPr="00177C79" w:rsidRDefault="00B86EA9" w:rsidP="00F87A7B">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Gabriela accedió al cuarto de Federico. </w:t>
            </w:r>
          </w:p>
          <w:p w:rsidR="00B86EA9" w:rsidRPr="00177C79" w:rsidRDefault="00B86EA9" w:rsidP="00F87A7B">
            <w:pPr>
              <w:spacing w:line="360" w:lineRule="auto"/>
              <w:jc w:val="both"/>
              <w:rPr>
                <w:rFonts w:cs="Arial"/>
                <w:color w:val="000000" w:themeColor="text1"/>
                <w:sz w:val="16"/>
                <w:szCs w:val="16"/>
                <w:lang w:val="es-CO"/>
              </w:rPr>
            </w:pPr>
          </w:p>
        </w:tc>
        <w:tc>
          <w:tcPr>
            <w:tcW w:w="1497" w:type="dxa"/>
          </w:tcPr>
          <w:p w:rsidR="00B86EA9" w:rsidRPr="00177C79" w:rsidRDefault="00B86EA9" w:rsidP="00F87A7B">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Gabriela accedió al cuarto de Federico. </w:t>
            </w:r>
          </w:p>
          <w:p w:rsidR="00B86EA9" w:rsidRPr="00177C79" w:rsidRDefault="00B86EA9" w:rsidP="00F87A7B">
            <w:pPr>
              <w:spacing w:line="360" w:lineRule="auto"/>
              <w:jc w:val="both"/>
              <w:rPr>
                <w:rFonts w:cs="Arial"/>
                <w:color w:val="000000" w:themeColor="text1"/>
                <w:sz w:val="16"/>
                <w:szCs w:val="16"/>
                <w:lang w:val="es-CO"/>
              </w:rPr>
            </w:pPr>
          </w:p>
        </w:tc>
      </w:tr>
    </w:tbl>
    <w:p w:rsidR="00B86EA9" w:rsidRPr="00B86EA9" w:rsidRDefault="00B86EA9" w:rsidP="0018667D">
      <w:pPr>
        <w:autoSpaceDE w:val="0"/>
        <w:autoSpaceDN w:val="0"/>
        <w:adjustRightInd w:val="0"/>
        <w:spacing w:after="0" w:line="360" w:lineRule="auto"/>
        <w:jc w:val="both"/>
        <w:rPr>
          <w:rFonts w:cs="Arial"/>
          <w:color w:val="000000" w:themeColor="text1"/>
          <w:szCs w:val="24"/>
        </w:rPr>
      </w:pPr>
    </w:p>
    <w:p w:rsidR="00B86EA9" w:rsidRPr="00C92557" w:rsidRDefault="00B86EA9" w:rsidP="0018667D">
      <w:pPr>
        <w:autoSpaceDE w:val="0"/>
        <w:autoSpaceDN w:val="0"/>
        <w:adjustRightInd w:val="0"/>
        <w:spacing w:after="0" w:line="360" w:lineRule="auto"/>
        <w:jc w:val="both"/>
        <w:rPr>
          <w:rFonts w:cs="Arial"/>
          <w:color w:val="000000" w:themeColor="text1"/>
          <w:szCs w:val="24"/>
          <w:lang w:val="es-CO"/>
        </w:rPr>
      </w:pPr>
    </w:p>
    <w:p w:rsidR="0018667D" w:rsidRDefault="0018667D" w:rsidP="0018667D">
      <w:pPr>
        <w:autoSpaceDE w:val="0"/>
        <w:autoSpaceDN w:val="0"/>
        <w:adjustRightInd w:val="0"/>
        <w:spacing w:after="0" w:line="360" w:lineRule="auto"/>
        <w:jc w:val="both"/>
        <w:rPr>
          <w:rFonts w:cs="Arial"/>
          <w:b/>
          <w:color w:val="000000" w:themeColor="text1"/>
          <w:szCs w:val="24"/>
          <w:lang w:val="es-CO"/>
        </w:rPr>
      </w:pPr>
      <w:r>
        <w:rPr>
          <w:rFonts w:cs="Arial"/>
          <w:b/>
          <w:color w:val="000000" w:themeColor="text1"/>
          <w:szCs w:val="24"/>
          <w:lang w:val="es-CO"/>
        </w:rPr>
        <w:t>Tabla 4</w:t>
      </w:r>
      <w:r w:rsidRPr="00C0524F">
        <w:rPr>
          <w:rFonts w:cs="Arial"/>
          <w:b/>
          <w:color w:val="000000" w:themeColor="text1"/>
          <w:szCs w:val="24"/>
          <w:lang w:val="es-CO"/>
        </w:rPr>
        <w:t>.</w:t>
      </w:r>
    </w:p>
    <w:p w:rsidR="0018667D" w:rsidRPr="00C92557" w:rsidRDefault="0018667D" w:rsidP="0018667D">
      <w:pPr>
        <w:autoSpaceDE w:val="0"/>
        <w:autoSpaceDN w:val="0"/>
        <w:adjustRightInd w:val="0"/>
        <w:spacing w:after="0" w:line="240" w:lineRule="auto"/>
        <w:jc w:val="both"/>
        <w:rPr>
          <w:rFonts w:cs="Arial"/>
          <w:color w:val="000000" w:themeColor="text1"/>
          <w:szCs w:val="24"/>
        </w:rPr>
      </w:pPr>
      <w:r>
        <w:rPr>
          <w:rFonts w:cs="Arial"/>
          <w:color w:val="000000" w:themeColor="text1"/>
          <w:szCs w:val="24"/>
          <w:lang w:val="es-CO"/>
        </w:rPr>
        <w:t>M</w:t>
      </w:r>
      <w:r w:rsidRPr="00C92557">
        <w:rPr>
          <w:rFonts w:cs="Arial"/>
          <w:color w:val="000000" w:themeColor="text1"/>
          <w:szCs w:val="24"/>
          <w:lang w:val="es-CO"/>
        </w:rPr>
        <w:t>atriz descriptiva para la subcategoría denominada</w:t>
      </w:r>
      <w:r w:rsidRPr="00C92557">
        <w:rPr>
          <w:rFonts w:cs="Arial"/>
          <w:i/>
          <w:color w:val="000000" w:themeColor="text1"/>
          <w:szCs w:val="24"/>
        </w:rPr>
        <w:t xml:space="preserve"> significado, </w:t>
      </w:r>
      <w:r w:rsidRPr="00C92557">
        <w:rPr>
          <w:rFonts w:cs="Arial"/>
          <w:color w:val="000000" w:themeColor="text1"/>
          <w:szCs w:val="24"/>
        </w:rPr>
        <w:t xml:space="preserve">que corresponde a la categoría </w:t>
      </w:r>
      <w:r w:rsidRPr="002020ED">
        <w:rPr>
          <w:rFonts w:cs="Arial"/>
          <w:color w:val="000000" w:themeColor="text1"/>
          <w:szCs w:val="24"/>
        </w:rPr>
        <w:t>Jerarquización de Conceptos</w:t>
      </w:r>
      <w:r w:rsidRPr="00C92557">
        <w:rPr>
          <w:rFonts w:cs="Arial"/>
          <w:color w:val="000000" w:themeColor="text1"/>
          <w:szCs w:val="24"/>
        </w:rPr>
        <w:t>,</w:t>
      </w:r>
      <w:r w:rsidRPr="00C92557">
        <w:rPr>
          <w:rFonts w:cs="Arial"/>
          <w:i/>
          <w:color w:val="000000" w:themeColor="text1"/>
          <w:szCs w:val="24"/>
        </w:rPr>
        <w:t xml:space="preserve"> </w:t>
      </w:r>
      <w:r>
        <w:rPr>
          <w:rFonts w:cs="Arial"/>
          <w:color w:val="000000" w:themeColor="text1"/>
          <w:szCs w:val="24"/>
        </w:rPr>
        <w:t xml:space="preserve">en lectores del formato </w:t>
      </w:r>
      <w:proofErr w:type="spellStart"/>
      <w:r>
        <w:rPr>
          <w:rFonts w:cs="Arial"/>
          <w:color w:val="000000" w:themeColor="text1"/>
          <w:szCs w:val="24"/>
        </w:rPr>
        <w:t>hipertextual</w:t>
      </w:r>
      <w:proofErr w:type="spellEnd"/>
    </w:p>
    <w:p w:rsidR="0018667D" w:rsidRPr="00C92557" w:rsidRDefault="0018667D" w:rsidP="0018667D">
      <w:pPr>
        <w:autoSpaceDE w:val="0"/>
        <w:autoSpaceDN w:val="0"/>
        <w:adjustRightInd w:val="0"/>
        <w:spacing w:after="0" w:line="240" w:lineRule="auto"/>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96"/>
        <w:gridCol w:w="1537"/>
        <w:gridCol w:w="1496"/>
        <w:gridCol w:w="1497"/>
        <w:gridCol w:w="1497"/>
      </w:tblGrid>
      <w:tr w:rsidR="0018667D" w:rsidRPr="008E148B" w:rsidTr="007160B9">
        <w:tc>
          <w:tcPr>
            <w:tcW w:w="1496"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 xml:space="preserve">Pregunta </w:t>
            </w:r>
          </w:p>
        </w:tc>
        <w:tc>
          <w:tcPr>
            <w:tcW w:w="1496"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1.</w:t>
            </w:r>
          </w:p>
        </w:tc>
        <w:tc>
          <w:tcPr>
            <w:tcW w:w="1537"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2.</w:t>
            </w:r>
          </w:p>
        </w:tc>
        <w:tc>
          <w:tcPr>
            <w:tcW w:w="1496"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3.</w:t>
            </w:r>
          </w:p>
        </w:tc>
        <w:tc>
          <w:tcPr>
            <w:tcW w:w="1497"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4.</w:t>
            </w:r>
          </w:p>
        </w:tc>
        <w:tc>
          <w:tcPr>
            <w:tcW w:w="1497" w:type="dxa"/>
            <w:tcBorders>
              <w:top w:val="single" w:sz="4" w:space="0" w:color="auto"/>
              <w:bottom w:val="single" w:sz="4" w:space="0" w:color="auto"/>
            </w:tcBorders>
            <w:shd w:val="clear" w:color="auto" w:fill="D9D9D9" w:themeFill="background1" w:themeFillShade="D9"/>
          </w:tcPr>
          <w:p w:rsidR="0018667D" w:rsidRPr="008E148B" w:rsidRDefault="0018667D" w:rsidP="007160B9">
            <w:pPr>
              <w:autoSpaceDE w:val="0"/>
              <w:autoSpaceDN w:val="0"/>
              <w:adjustRightInd w:val="0"/>
              <w:jc w:val="both"/>
              <w:rPr>
                <w:rFonts w:cs="Arial"/>
                <w:b/>
                <w:color w:val="000000" w:themeColor="text1"/>
                <w:sz w:val="16"/>
                <w:szCs w:val="16"/>
                <w:lang w:val="es-CO"/>
              </w:rPr>
            </w:pPr>
            <w:r w:rsidRPr="008E148B">
              <w:rPr>
                <w:rFonts w:cs="Arial"/>
                <w:b/>
                <w:color w:val="000000" w:themeColor="text1"/>
                <w:sz w:val="16"/>
                <w:szCs w:val="16"/>
                <w:lang w:val="es-CO"/>
              </w:rPr>
              <w:t>Respuesta lector 5.</w:t>
            </w:r>
          </w:p>
        </w:tc>
      </w:tr>
      <w:tr w:rsidR="0018667D" w:rsidRPr="008E148B" w:rsidTr="007160B9">
        <w:tc>
          <w:tcPr>
            <w:tcW w:w="1496" w:type="dxa"/>
            <w:tcBorders>
              <w:top w:val="single" w:sz="4" w:space="0" w:color="auto"/>
            </w:tcBorders>
          </w:tcPr>
          <w:p w:rsidR="0018667D" w:rsidRPr="008E148B" w:rsidRDefault="0018667D" w:rsidP="007160B9">
            <w:pPr>
              <w:autoSpaceDE w:val="0"/>
              <w:autoSpaceDN w:val="0"/>
              <w:adjustRightInd w:val="0"/>
              <w:jc w:val="both"/>
              <w:rPr>
                <w:rFonts w:cs="Arial"/>
                <w:color w:val="000000" w:themeColor="text1"/>
                <w:sz w:val="16"/>
                <w:szCs w:val="16"/>
                <w:lang w:val="es-CO"/>
              </w:rPr>
            </w:pPr>
            <w:r w:rsidRPr="008E148B">
              <w:rPr>
                <w:rFonts w:cs="Arial"/>
                <w:color w:val="000000" w:themeColor="text1"/>
                <w:sz w:val="16"/>
                <w:szCs w:val="16"/>
                <w:lang w:val="es-CO"/>
              </w:rPr>
              <w:t>Cuál es la interpretación que usted le otorga a la lectura realizada.</w:t>
            </w:r>
          </w:p>
        </w:tc>
        <w:tc>
          <w:tcPr>
            <w:tcW w:w="1496" w:type="dxa"/>
            <w:tcBorders>
              <w:top w:val="single" w:sz="4" w:space="0" w:color="auto"/>
            </w:tcBorders>
          </w:tcPr>
          <w:p w:rsidR="0018667D" w:rsidRPr="008E148B" w:rsidRDefault="0018667D" w:rsidP="007160B9">
            <w:pPr>
              <w:jc w:val="both"/>
              <w:rPr>
                <w:rFonts w:eastAsia="Times New Roman" w:cs="Arial"/>
                <w:i/>
                <w:iCs/>
                <w:color w:val="000000" w:themeColor="text1"/>
                <w:sz w:val="16"/>
                <w:szCs w:val="16"/>
                <w:shd w:val="clear" w:color="auto" w:fill="FFFFFF"/>
              </w:rPr>
            </w:pPr>
            <w:r w:rsidRPr="008E148B">
              <w:rPr>
                <w:rFonts w:eastAsia="Times New Roman" w:cs="Arial"/>
                <w:i/>
                <w:iCs/>
                <w:color w:val="000000" w:themeColor="text1"/>
                <w:sz w:val="16"/>
                <w:szCs w:val="16"/>
                <w:shd w:val="clear" w:color="auto" w:fill="FFFFFF"/>
              </w:rPr>
              <w:t>Es  una composición conformada de tres escenarios : ruinas, mudanzas y revelaciones donde se relaciona un mundo de preguntas  de dudas y personajes vinculados a Gabriela que vaga por las calles por el rompimiento de Federico quien rechaza su embarazo manteniendo un actitud evasiva.</w:t>
            </w:r>
          </w:p>
          <w:p w:rsidR="0018667D" w:rsidRPr="008E148B" w:rsidRDefault="0018667D" w:rsidP="007160B9">
            <w:pPr>
              <w:rPr>
                <w:rFonts w:eastAsia="Times New Roman" w:cs="Arial"/>
                <w:i/>
                <w:iCs/>
                <w:color w:val="000000" w:themeColor="text1"/>
                <w:sz w:val="16"/>
                <w:szCs w:val="16"/>
                <w:shd w:val="clear" w:color="auto" w:fill="FFFFFF"/>
              </w:rPr>
            </w:pPr>
            <w:r w:rsidRPr="008E148B">
              <w:rPr>
                <w:rFonts w:eastAsia="Times New Roman" w:cs="Arial"/>
                <w:i/>
                <w:iCs/>
                <w:color w:val="000000" w:themeColor="text1"/>
                <w:sz w:val="16"/>
                <w:szCs w:val="16"/>
                <w:shd w:val="clear" w:color="auto" w:fill="FFFFFF"/>
              </w:rPr>
              <w:t xml:space="preserve">Gabriela, Ángel y Federico Soler, son amantes que se encuentran separados por el embarazo, ella lo busca y realiza una mudanza de apartamentos la cual la va llevando a </w:t>
            </w:r>
            <w:r w:rsidRPr="008E148B">
              <w:rPr>
                <w:rFonts w:eastAsia="Times New Roman" w:cs="Arial"/>
                <w:i/>
                <w:iCs/>
                <w:color w:val="000000" w:themeColor="text1"/>
                <w:sz w:val="16"/>
                <w:szCs w:val="16"/>
                <w:shd w:val="clear" w:color="auto" w:fill="FFFFFF"/>
              </w:rPr>
              <w:lastRenderedPageBreak/>
              <w:t>encontrar las respuestas a lo  que tanto tiempo busco.</w:t>
            </w:r>
          </w:p>
          <w:p w:rsidR="0018667D" w:rsidRPr="008E148B" w:rsidRDefault="0018667D" w:rsidP="007160B9">
            <w:pPr>
              <w:autoSpaceDE w:val="0"/>
              <w:autoSpaceDN w:val="0"/>
              <w:adjustRightInd w:val="0"/>
              <w:jc w:val="both"/>
              <w:rPr>
                <w:rFonts w:cs="Arial"/>
                <w:color w:val="000000" w:themeColor="text1"/>
                <w:sz w:val="16"/>
                <w:szCs w:val="16"/>
              </w:rPr>
            </w:pPr>
          </w:p>
        </w:tc>
        <w:tc>
          <w:tcPr>
            <w:tcW w:w="1537" w:type="dxa"/>
            <w:tcBorders>
              <w:top w:val="single" w:sz="4" w:space="0" w:color="auto"/>
            </w:tcBorders>
          </w:tcPr>
          <w:p w:rsidR="0018667D" w:rsidRPr="008E148B" w:rsidRDefault="0018667D" w:rsidP="007160B9">
            <w:pPr>
              <w:jc w:val="both"/>
              <w:rPr>
                <w:rFonts w:cs="Arial"/>
                <w:color w:val="000000" w:themeColor="text1"/>
                <w:sz w:val="16"/>
                <w:szCs w:val="16"/>
                <w:lang w:val="es-CO"/>
              </w:rPr>
            </w:pPr>
            <w:r w:rsidRPr="008E148B">
              <w:rPr>
                <w:rFonts w:cs="Arial"/>
                <w:color w:val="000000" w:themeColor="text1"/>
                <w:sz w:val="16"/>
                <w:szCs w:val="16"/>
              </w:rPr>
              <w:lastRenderedPageBreak/>
              <w:t xml:space="preserve">Es la historia de la relación entre </w:t>
            </w:r>
            <w:proofErr w:type="spellStart"/>
            <w:r w:rsidRPr="008E148B">
              <w:rPr>
                <w:rFonts w:cs="Arial"/>
                <w:color w:val="000000" w:themeColor="text1"/>
                <w:sz w:val="16"/>
                <w:szCs w:val="16"/>
              </w:rPr>
              <w:t>Gabriella</w:t>
            </w:r>
            <w:proofErr w:type="spellEnd"/>
            <w:r w:rsidRPr="008E148B">
              <w:rPr>
                <w:rFonts w:cs="Arial"/>
                <w:color w:val="000000" w:themeColor="text1"/>
                <w:sz w:val="16"/>
                <w:szCs w:val="16"/>
              </w:rPr>
              <w:t xml:space="preserve"> y Federico, quienes son amantes;  Federico era el profesor de </w:t>
            </w:r>
            <w:proofErr w:type="spellStart"/>
            <w:r w:rsidRPr="008E148B">
              <w:rPr>
                <w:rFonts w:cs="Arial"/>
                <w:color w:val="000000" w:themeColor="text1"/>
                <w:sz w:val="16"/>
                <w:szCs w:val="16"/>
              </w:rPr>
              <w:t>Gabriella</w:t>
            </w:r>
            <w:proofErr w:type="spellEnd"/>
            <w:r w:rsidRPr="008E148B">
              <w:rPr>
                <w:rFonts w:cs="Arial"/>
                <w:color w:val="000000" w:themeColor="text1"/>
                <w:sz w:val="16"/>
                <w:szCs w:val="16"/>
              </w:rPr>
              <w:t xml:space="preserve"> y ella se ha enamorado perdidamente de él y espera un hijo suyo. Sin embargo, Federico tiene un pasado que </w:t>
            </w:r>
            <w:proofErr w:type="spellStart"/>
            <w:r w:rsidRPr="008E148B">
              <w:rPr>
                <w:rFonts w:cs="Arial"/>
                <w:color w:val="000000" w:themeColor="text1"/>
                <w:sz w:val="16"/>
                <w:szCs w:val="16"/>
              </w:rPr>
              <w:t>Gabriella</w:t>
            </w:r>
            <w:proofErr w:type="spellEnd"/>
            <w:r w:rsidRPr="008E148B">
              <w:rPr>
                <w:rFonts w:cs="Arial"/>
                <w:color w:val="000000" w:themeColor="text1"/>
                <w:sz w:val="16"/>
                <w:szCs w:val="16"/>
              </w:rPr>
              <w:t xml:space="preserve"> ignora y el cual es un misterio para ella y casi un tema prohibido. Después de un tiempo de relación, Federico desaparece misteriosamente durante 6 meses y </w:t>
            </w:r>
            <w:proofErr w:type="spellStart"/>
            <w:r w:rsidRPr="008E148B">
              <w:rPr>
                <w:rFonts w:cs="Arial"/>
                <w:color w:val="000000" w:themeColor="text1"/>
                <w:sz w:val="16"/>
                <w:szCs w:val="16"/>
              </w:rPr>
              <w:t>Gabriella</w:t>
            </w:r>
            <w:proofErr w:type="spellEnd"/>
            <w:r w:rsidRPr="008E148B">
              <w:rPr>
                <w:rFonts w:cs="Arial"/>
                <w:color w:val="000000" w:themeColor="text1"/>
                <w:sz w:val="16"/>
                <w:szCs w:val="16"/>
              </w:rPr>
              <w:t xml:space="preserve"> sufre en medio de una ciudad en caos y guerra la angustia de su ausencia inesperada. Va en su búsqueda al </w:t>
            </w:r>
            <w:r w:rsidRPr="008E148B">
              <w:rPr>
                <w:rFonts w:cs="Arial"/>
                <w:color w:val="000000" w:themeColor="text1"/>
                <w:sz w:val="16"/>
                <w:szCs w:val="16"/>
              </w:rPr>
              <w:lastRenderedPageBreak/>
              <w:t>hospedaje en donde vive Federico y allí se encuentra con documentos que le revelan el verdadero pasado de su amante lo que la sume en una profunda depresión y angustia que la llevan a que su parto se acelere y tenga a su bebe en medio de un ambiente de caos y rodeada de personas desconocidas.</w:t>
            </w:r>
          </w:p>
        </w:tc>
        <w:tc>
          <w:tcPr>
            <w:tcW w:w="1496" w:type="dxa"/>
            <w:tcBorders>
              <w:top w:val="single" w:sz="4" w:space="0" w:color="auto"/>
            </w:tcBorders>
          </w:tcPr>
          <w:p w:rsidR="0018667D" w:rsidRPr="008E148B" w:rsidRDefault="0018667D" w:rsidP="007160B9">
            <w:pPr>
              <w:autoSpaceDE w:val="0"/>
              <w:autoSpaceDN w:val="0"/>
              <w:adjustRightInd w:val="0"/>
              <w:jc w:val="both"/>
              <w:rPr>
                <w:rFonts w:cs="Arial"/>
                <w:color w:val="000000" w:themeColor="text1"/>
                <w:sz w:val="16"/>
                <w:szCs w:val="16"/>
                <w:lang w:val="es-CO"/>
              </w:rPr>
            </w:pPr>
            <w:r w:rsidRPr="008E148B">
              <w:rPr>
                <w:rFonts w:cs="Arial"/>
                <w:color w:val="000000" w:themeColor="text1"/>
                <w:sz w:val="16"/>
                <w:szCs w:val="16"/>
              </w:rPr>
              <w:lastRenderedPageBreak/>
              <w:t>La búsqueda sin resultados de Gabriela a su amado Federico en medio de su mudanza y revueltas en la ciudad.</w:t>
            </w:r>
          </w:p>
        </w:tc>
        <w:tc>
          <w:tcPr>
            <w:tcW w:w="1497" w:type="dxa"/>
            <w:tcBorders>
              <w:top w:val="single" w:sz="4" w:space="0" w:color="auto"/>
            </w:tcBorders>
          </w:tcPr>
          <w:p w:rsidR="0018667D" w:rsidRPr="008E148B" w:rsidRDefault="0018667D" w:rsidP="007160B9">
            <w:pPr>
              <w:rPr>
                <w:rFonts w:cs="Arial"/>
                <w:color w:val="000000" w:themeColor="text1"/>
                <w:sz w:val="16"/>
                <w:szCs w:val="16"/>
              </w:rPr>
            </w:pPr>
            <w:r w:rsidRPr="008E148B">
              <w:rPr>
                <w:rFonts w:cs="Arial"/>
                <w:color w:val="000000" w:themeColor="text1"/>
                <w:sz w:val="16"/>
                <w:szCs w:val="16"/>
                <w:lang w:val="es-CO"/>
              </w:rPr>
              <w:t>H</w:t>
            </w:r>
            <w:proofErr w:type="spellStart"/>
            <w:r w:rsidRPr="008E148B">
              <w:rPr>
                <w:rFonts w:cs="Arial"/>
                <w:color w:val="000000" w:themeColor="text1"/>
                <w:sz w:val="16"/>
                <w:szCs w:val="16"/>
              </w:rPr>
              <w:t>istoria</w:t>
            </w:r>
            <w:proofErr w:type="spellEnd"/>
            <w:r w:rsidRPr="008E148B">
              <w:rPr>
                <w:rFonts w:cs="Arial"/>
                <w:color w:val="000000" w:themeColor="text1"/>
                <w:sz w:val="16"/>
                <w:szCs w:val="16"/>
              </w:rPr>
              <w:t xml:space="preserve"> de  soledad  caracterizada por el amor y la incertidumbre  del ser querido, que se desarrolla en un contexto de caos  propio de los años setenta, influenciado por el inicio de la revolución estudiantil y el Nadaísmo  como movimiento ideológico en un ambiente universitario.  </w:t>
            </w:r>
          </w:p>
          <w:p w:rsidR="0018667D" w:rsidRPr="008E148B" w:rsidRDefault="0018667D" w:rsidP="007160B9">
            <w:pPr>
              <w:autoSpaceDE w:val="0"/>
              <w:autoSpaceDN w:val="0"/>
              <w:adjustRightInd w:val="0"/>
              <w:jc w:val="both"/>
              <w:rPr>
                <w:rFonts w:cs="Arial"/>
                <w:color w:val="000000" w:themeColor="text1"/>
                <w:sz w:val="16"/>
                <w:szCs w:val="16"/>
              </w:rPr>
            </w:pPr>
          </w:p>
        </w:tc>
        <w:tc>
          <w:tcPr>
            <w:tcW w:w="1497" w:type="dxa"/>
            <w:tcBorders>
              <w:top w:val="single" w:sz="4" w:space="0" w:color="auto"/>
            </w:tcBorders>
          </w:tcPr>
          <w:p w:rsidR="0018667D" w:rsidRPr="008E148B" w:rsidRDefault="0018667D" w:rsidP="007160B9">
            <w:pPr>
              <w:pStyle w:val="Standard"/>
              <w:jc w:val="both"/>
              <w:rPr>
                <w:rFonts w:ascii="Arial" w:hAnsi="Arial" w:cs="Arial"/>
                <w:color w:val="000000" w:themeColor="text1"/>
                <w:sz w:val="16"/>
                <w:szCs w:val="16"/>
              </w:rPr>
            </w:pPr>
            <w:r w:rsidRPr="008E148B">
              <w:rPr>
                <w:rFonts w:ascii="Arial" w:hAnsi="Arial" w:cs="Arial"/>
                <w:color w:val="000000" w:themeColor="text1"/>
                <w:sz w:val="16"/>
                <w:szCs w:val="16"/>
              </w:rPr>
              <w:t xml:space="preserve">La situación de un personaje llamado Gabriela, mujer embarazada de un maestro de artes llamado Federico, que escribió toda una memoria de su vida sentimental, marcada por la presencia de mujeres, imágenes, situaciones de angustia y desconcierto, que le deforman su sentido de la realidad, llevándola a recorrer una ciudad </w:t>
            </w:r>
            <w:proofErr w:type="spellStart"/>
            <w:r w:rsidRPr="008E148B">
              <w:rPr>
                <w:rFonts w:ascii="Arial" w:hAnsi="Arial" w:cs="Arial"/>
                <w:color w:val="000000" w:themeColor="text1"/>
                <w:sz w:val="16"/>
                <w:szCs w:val="16"/>
              </w:rPr>
              <w:t>semi</w:t>
            </w:r>
            <w:proofErr w:type="spellEnd"/>
            <w:r w:rsidRPr="008E148B">
              <w:rPr>
                <w:rFonts w:ascii="Arial" w:hAnsi="Arial" w:cs="Arial"/>
                <w:color w:val="000000" w:themeColor="text1"/>
                <w:sz w:val="16"/>
                <w:szCs w:val="16"/>
              </w:rPr>
              <w:t xml:space="preserve"> destruida en busca de Federico.</w:t>
            </w:r>
          </w:p>
          <w:p w:rsidR="0018667D" w:rsidRPr="008E148B" w:rsidRDefault="0018667D" w:rsidP="007160B9">
            <w:pPr>
              <w:pStyle w:val="Standard"/>
              <w:jc w:val="both"/>
              <w:rPr>
                <w:rFonts w:ascii="Arial" w:hAnsi="Arial" w:cs="Arial"/>
                <w:color w:val="000000" w:themeColor="text1"/>
                <w:sz w:val="16"/>
                <w:szCs w:val="16"/>
              </w:rPr>
            </w:pPr>
            <w:r w:rsidRPr="008E148B">
              <w:rPr>
                <w:rFonts w:ascii="Arial" w:hAnsi="Arial" w:cs="Arial"/>
                <w:color w:val="000000" w:themeColor="text1"/>
                <w:sz w:val="16"/>
                <w:szCs w:val="16"/>
              </w:rPr>
              <w:t>Cuando finalmente descubre lo sucedido, queda atrapada en un hospedaje.</w:t>
            </w:r>
          </w:p>
          <w:p w:rsidR="0018667D" w:rsidRPr="008E148B" w:rsidRDefault="0018667D" w:rsidP="007160B9">
            <w:pPr>
              <w:pStyle w:val="Standard"/>
              <w:jc w:val="both"/>
              <w:rPr>
                <w:rFonts w:ascii="Arial" w:hAnsi="Arial" w:cs="Arial"/>
                <w:color w:val="000000" w:themeColor="text1"/>
                <w:sz w:val="16"/>
                <w:szCs w:val="16"/>
              </w:rPr>
            </w:pPr>
            <w:r w:rsidRPr="008E148B">
              <w:rPr>
                <w:rFonts w:ascii="Arial" w:hAnsi="Arial" w:cs="Arial"/>
                <w:color w:val="000000" w:themeColor="text1"/>
                <w:sz w:val="16"/>
                <w:szCs w:val="16"/>
              </w:rPr>
              <w:lastRenderedPageBreak/>
              <w:t>Al final debido a la situación de guerra que presentaba la ciudad, ella muere dejando a su niño huérfano.</w:t>
            </w:r>
          </w:p>
          <w:p w:rsidR="0018667D" w:rsidRPr="008E148B" w:rsidRDefault="0018667D" w:rsidP="007160B9">
            <w:pPr>
              <w:autoSpaceDE w:val="0"/>
              <w:autoSpaceDN w:val="0"/>
              <w:adjustRightInd w:val="0"/>
              <w:jc w:val="both"/>
              <w:rPr>
                <w:rFonts w:cs="Arial"/>
                <w:color w:val="000000" w:themeColor="text1"/>
                <w:sz w:val="16"/>
                <w:szCs w:val="16"/>
                <w:lang w:val="es-CO"/>
              </w:rPr>
            </w:pPr>
          </w:p>
        </w:tc>
      </w:tr>
      <w:tr w:rsidR="0018667D" w:rsidRPr="008E148B" w:rsidTr="007160B9">
        <w:tc>
          <w:tcPr>
            <w:tcW w:w="4529" w:type="dxa"/>
            <w:gridSpan w:val="3"/>
            <w:tcBorders>
              <w:bottom w:val="single" w:sz="4" w:space="0" w:color="auto"/>
            </w:tcBorders>
            <w:shd w:val="clear" w:color="auto" w:fill="D9D9D9" w:themeFill="background1" w:themeFillShade="D9"/>
          </w:tcPr>
          <w:p w:rsidR="0018667D" w:rsidRPr="008E148B" w:rsidRDefault="0018667D" w:rsidP="007160B9">
            <w:pPr>
              <w:jc w:val="both"/>
              <w:rPr>
                <w:rFonts w:cs="Arial"/>
                <w:color w:val="000000" w:themeColor="text1"/>
                <w:sz w:val="16"/>
                <w:szCs w:val="16"/>
              </w:rPr>
            </w:pPr>
            <w:r w:rsidRPr="008E148B">
              <w:rPr>
                <w:rFonts w:cs="Arial"/>
                <w:color w:val="000000" w:themeColor="text1"/>
                <w:sz w:val="16"/>
                <w:szCs w:val="16"/>
              </w:rPr>
              <w:lastRenderedPageBreak/>
              <w:t>Interpretación:</w:t>
            </w:r>
          </w:p>
        </w:tc>
        <w:tc>
          <w:tcPr>
            <w:tcW w:w="4490" w:type="dxa"/>
            <w:gridSpan w:val="3"/>
            <w:tcBorders>
              <w:bottom w:val="single" w:sz="4" w:space="0" w:color="auto"/>
            </w:tcBorders>
            <w:shd w:val="clear" w:color="auto" w:fill="D9D9D9" w:themeFill="background1" w:themeFillShade="D9"/>
          </w:tcPr>
          <w:p w:rsidR="0018667D" w:rsidRPr="008E148B" w:rsidRDefault="0018667D" w:rsidP="007160B9">
            <w:pPr>
              <w:pStyle w:val="Standard"/>
              <w:jc w:val="both"/>
              <w:rPr>
                <w:rFonts w:ascii="Arial" w:hAnsi="Arial" w:cs="Arial"/>
                <w:color w:val="000000" w:themeColor="text1"/>
                <w:sz w:val="16"/>
                <w:szCs w:val="16"/>
              </w:rPr>
            </w:pPr>
            <w:r w:rsidRPr="008E148B">
              <w:rPr>
                <w:rFonts w:ascii="Arial" w:hAnsi="Arial" w:cs="Arial"/>
                <w:color w:val="000000" w:themeColor="text1"/>
                <w:sz w:val="16"/>
                <w:szCs w:val="16"/>
              </w:rPr>
              <w:t>La historia de una relación amorosa entre un profesor universitario y su estudiante, Federico y Gabriela respectivamente. Todo se desarrolla en el marco de la convulsión social que afronta la ciudad. Gabriela está embarazada de Federico, pero se encuentra sola y no sabe nada de él. En medio de su búsqueda, Gabriela descubre varias cosas de Federico que la sumen en una profunda depresión, lo que finalmente le ocasiona la muerte.</w:t>
            </w:r>
          </w:p>
        </w:tc>
      </w:tr>
    </w:tbl>
    <w:p w:rsidR="0018667D" w:rsidRDefault="0018667D"/>
    <w:p w:rsidR="0018667D" w:rsidRDefault="0018667D"/>
    <w:p w:rsidR="0018667D" w:rsidRDefault="0018667D" w:rsidP="0018667D">
      <w:pPr>
        <w:autoSpaceDE w:val="0"/>
        <w:autoSpaceDN w:val="0"/>
        <w:adjustRightInd w:val="0"/>
        <w:spacing w:after="0" w:line="360" w:lineRule="auto"/>
        <w:jc w:val="both"/>
        <w:rPr>
          <w:rFonts w:cs="Arial"/>
          <w:b/>
          <w:color w:val="000000" w:themeColor="text1"/>
          <w:szCs w:val="24"/>
          <w:lang w:val="es-CO"/>
        </w:rPr>
      </w:pPr>
      <w:r>
        <w:rPr>
          <w:rFonts w:cs="Arial"/>
          <w:b/>
          <w:color w:val="000000" w:themeColor="text1"/>
          <w:szCs w:val="24"/>
          <w:lang w:val="es-CO"/>
        </w:rPr>
        <w:t>Tabla 5</w:t>
      </w:r>
      <w:r w:rsidRPr="00C0524F">
        <w:rPr>
          <w:rFonts w:cs="Arial"/>
          <w:b/>
          <w:color w:val="000000" w:themeColor="text1"/>
          <w:szCs w:val="24"/>
          <w:lang w:val="es-CO"/>
        </w:rPr>
        <w:t>.</w:t>
      </w:r>
    </w:p>
    <w:p w:rsidR="0018667D" w:rsidRPr="00C92557" w:rsidRDefault="0018667D" w:rsidP="0018667D">
      <w:pPr>
        <w:autoSpaceDE w:val="0"/>
        <w:autoSpaceDN w:val="0"/>
        <w:adjustRightInd w:val="0"/>
        <w:spacing w:after="0" w:line="240" w:lineRule="auto"/>
        <w:jc w:val="both"/>
        <w:rPr>
          <w:rFonts w:cs="Arial"/>
          <w:color w:val="000000" w:themeColor="text1"/>
          <w:szCs w:val="24"/>
        </w:rPr>
      </w:pPr>
      <w:r>
        <w:rPr>
          <w:rFonts w:cs="Arial"/>
          <w:color w:val="000000" w:themeColor="text1"/>
          <w:szCs w:val="24"/>
          <w:lang w:val="es-CO"/>
        </w:rPr>
        <w:t>M</w:t>
      </w:r>
      <w:r w:rsidRPr="00C92557">
        <w:rPr>
          <w:rFonts w:cs="Arial"/>
          <w:color w:val="000000" w:themeColor="text1"/>
          <w:szCs w:val="24"/>
          <w:lang w:val="es-CO"/>
        </w:rPr>
        <w:t>atriz descriptiva para la subcategoría denominada</w:t>
      </w:r>
      <w:r w:rsidRPr="00C92557">
        <w:rPr>
          <w:rFonts w:cs="Arial"/>
          <w:i/>
          <w:color w:val="000000" w:themeColor="text1"/>
          <w:szCs w:val="24"/>
        </w:rPr>
        <w:t xml:space="preserve"> significado, </w:t>
      </w:r>
      <w:r w:rsidRPr="00C92557">
        <w:rPr>
          <w:rFonts w:cs="Arial"/>
          <w:color w:val="000000" w:themeColor="text1"/>
          <w:szCs w:val="24"/>
        </w:rPr>
        <w:t xml:space="preserve">que corresponde a la categoría </w:t>
      </w:r>
      <w:r w:rsidRPr="002020ED">
        <w:rPr>
          <w:rFonts w:cs="Arial"/>
          <w:color w:val="000000" w:themeColor="text1"/>
          <w:szCs w:val="24"/>
        </w:rPr>
        <w:t>Jerarquización de Conceptos</w:t>
      </w:r>
      <w:r w:rsidRPr="00C92557">
        <w:rPr>
          <w:rFonts w:cs="Arial"/>
          <w:color w:val="000000" w:themeColor="text1"/>
          <w:szCs w:val="24"/>
        </w:rPr>
        <w:t>,</w:t>
      </w:r>
      <w:r w:rsidRPr="00C92557">
        <w:rPr>
          <w:rFonts w:cs="Arial"/>
          <w:i/>
          <w:color w:val="000000" w:themeColor="text1"/>
          <w:szCs w:val="24"/>
        </w:rPr>
        <w:t xml:space="preserve"> </w:t>
      </w:r>
      <w:r>
        <w:rPr>
          <w:rFonts w:cs="Arial"/>
          <w:color w:val="000000" w:themeColor="text1"/>
          <w:szCs w:val="24"/>
        </w:rPr>
        <w:t>en lectores del formato lineal.</w:t>
      </w:r>
    </w:p>
    <w:p w:rsidR="0018667D" w:rsidRDefault="0018667D" w:rsidP="0018667D">
      <w:pPr>
        <w:pStyle w:val="Prrafodelista"/>
        <w:autoSpaceDE w:val="0"/>
        <w:autoSpaceDN w:val="0"/>
        <w:adjustRightInd w:val="0"/>
        <w:spacing w:after="0" w:line="360" w:lineRule="auto"/>
        <w:ind w:left="0"/>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96"/>
        <w:gridCol w:w="1537"/>
        <w:gridCol w:w="1496"/>
        <w:gridCol w:w="1497"/>
        <w:gridCol w:w="1497"/>
      </w:tblGrid>
      <w:tr w:rsidR="00B86EA9" w:rsidRPr="00177C79" w:rsidTr="00F87A7B">
        <w:tc>
          <w:tcPr>
            <w:tcW w:w="1496" w:type="dxa"/>
            <w:tcBorders>
              <w:top w:val="single" w:sz="4" w:space="0" w:color="auto"/>
              <w:bottom w:val="single" w:sz="4" w:space="0" w:color="auto"/>
            </w:tcBorders>
            <w:shd w:val="clear" w:color="auto" w:fill="D9D9D9" w:themeFill="background1" w:themeFillShade="D9"/>
            <w:vAlign w:val="center"/>
          </w:tcPr>
          <w:p w:rsidR="00B86EA9" w:rsidRPr="00177C79" w:rsidRDefault="00B86EA9" w:rsidP="00F87A7B">
            <w:pPr>
              <w:autoSpaceDE w:val="0"/>
              <w:autoSpaceDN w:val="0"/>
              <w:adjustRightInd w:val="0"/>
              <w:rPr>
                <w:rFonts w:cs="Arial"/>
                <w:b/>
                <w:color w:val="000000" w:themeColor="text1"/>
                <w:sz w:val="16"/>
                <w:szCs w:val="16"/>
                <w:lang w:val="es-CO"/>
              </w:rPr>
            </w:pPr>
            <w:r w:rsidRPr="00177C79">
              <w:rPr>
                <w:rFonts w:cs="Arial"/>
                <w:b/>
                <w:color w:val="000000" w:themeColor="text1"/>
                <w:sz w:val="16"/>
                <w:szCs w:val="16"/>
                <w:lang w:val="es-CO"/>
              </w:rPr>
              <w:t xml:space="preserve">Pregunta </w:t>
            </w:r>
          </w:p>
        </w:tc>
        <w:tc>
          <w:tcPr>
            <w:tcW w:w="1496" w:type="dxa"/>
            <w:tcBorders>
              <w:top w:val="single" w:sz="4" w:space="0" w:color="auto"/>
              <w:bottom w:val="single" w:sz="4" w:space="0" w:color="auto"/>
            </w:tcBorders>
            <w:shd w:val="clear" w:color="auto" w:fill="D9D9D9" w:themeFill="background1" w:themeFillShade="D9"/>
            <w:vAlign w:val="center"/>
          </w:tcPr>
          <w:p w:rsidR="00B86EA9" w:rsidRPr="008F1352" w:rsidRDefault="00B86EA9" w:rsidP="00F87A7B">
            <w:pPr>
              <w:autoSpaceDE w:val="0"/>
              <w:autoSpaceDN w:val="0"/>
              <w:adjustRightInd w:val="0"/>
              <w:rPr>
                <w:rFonts w:cs="Arial"/>
                <w:b/>
                <w:color w:val="FF0000"/>
                <w:sz w:val="16"/>
                <w:szCs w:val="16"/>
                <w:lang w:val="es-CO"/>
              </w:rPr>
            </w:pPr>
            <w:r w:rsidRPr="008F1352">
              <w:rPr>
                <w:rFonts w:cs="Arial"/>
                <w:b/>
                <w:color w:val="FF0000"/>
                <w:sz w:val="16"/>
                <w:szCs w:val="16"/>
                <w:lang w:val="es-CO"/>
              </w:rPr>
              <w:t>Respuesta lector 6.</w:t>
            </w:r>
          </w:p>
        </w:tc>
        <w:tc>
          <w:tcPr>
            <w:tcW w:w="1537" w:type="dxa"/>
            <w:tcBorders>
              <w:top w:val="single" w:sz="4" w:space="0" w:color="auto"/>
              <w:bottom w:val="single" w:sz="4" w:space="0" w:color="auto"/>
            </w:tcBorders>
            <w:shd w:val="clear" w:color="auto" w:fill="D9D9D9" w:themeFill="background1" w:themeFillShade="D9"/>
            <w:vAlign w:val="center"/>
          </w:tcPr>
          <w:p w:rsidR="00B86EA9" w:rsidRPr="008F1352" w:rsidRDefault="00B86EA9" w:rsidP="00F87A7B">
            <w:pPr>
              <w:autoSpaceDE w:val="0"/>
              <w:autoSpaceDN w:val="0"/>
              <w:adjustRightInd w:val="0"/>
              <w:rPr>
                <w:rFonts w:cs="Arial"/>
                <w:b/>
                <w:color w:val="FF0000"/>
                <w:sz w:val="16"/>
                <w:szCs w:val="16"/>
                <w:lang w:val="es-CO"/>
              </w:rPr>
            </w:pPr>
            <w:r w:rsidRPr="008F1352">
              <w:rPr>
                <w:rFonts w:cs="Arial"/>
                <w:b/>
                <w:color w:val="FF0000"/>
                <w:sz w:val="16"/>
                <w:szCs w:val="16"/>
                <w:lang w:val="es-CO"/>
              </w:rPr>
              <w:t>Respuesta lector 7.</w:t>
            </w:r>
          </w:p>
        </w:tc>
        <w:tc>
          <w:tcPr>
            <w:tcW w:w="1496" w:type="dxa"/>
            <w:tcBorders>
              <w:top w:val="single" w:sz="4" w:space="0" w:color="auto"/>
              <w:bottom w:val="single" w:sz="4" w:space="0" w:color="auto"/>
            </w:tcBorders>
            <w:shd w:val="clear" w:color="auto" w:fill="D9D9D9" w:themeFill="background1" w:themeFillShade="D9"/>
            <w:vAlign w:val="center"/>
          </w:tcPr>
          <w:p w:rsidR="00B86EA9" w:rsidRPr="008F1352" w:rsidRDefault="00B86EA9" w:rsidP="00F87A7B">
            <w:pPr>
              <w:autoSpaceDE w:val="0"/>
              <w:autoSpaceDN w:val="0"/>
              <w:adjustRightInd w:val="0"/>
              <w:rPr>
                <w:rFonts w:cs="Arial"/>
                <w:b/>
                <w:color w:val="FF0000"/>
                <w:sz w:val="16"/>
                <w:szCs w:val="16"/>
                <w:lang w:val="es-CO"/>
              </w:rPr>
            </w:pPr>
            <w:r w:rsidRPr="008F1352">
              <w:rPr>
                <w:rFonts w:cs="Arial"/>
                <w:b/>
                <w:color w:val="FF0000"/>
                <w:sz w:val="16"/>
                <w:szCs w:val="16"/>
                <w:lang w:val="es-CO"/>
              </w:rPr>
              <w:t>Respuesta lector 8.</w:t>
            </w:r>
          </w:p>
        </w:tc>
        <w:tc>
          <w:tcPr>
            <w:tcW w:w="1497" w:type="dxa"/>
            <w:tcBorders>
              <w:top w:val="single" w:sz="4" w:space="0" w:color="auto"/>
              <w:bottom w:val="single" w:sz="4" w:space="0" w:color="auto"/>
            </w:tcBorders>
            <w:shd w:val="clear" w:color="auto" w:fill="D9D9D9" w:themeFill="background1" w:themeFillShade="D9"/>
            <w:vAlign w:val="center"/>
          </w:tcPr>
          <w:p w:rsidR="00B86EA9" w:rsidRPr="008F1352" w:rsidRDefault="00B86EA9" w:rsidP="00F87A7B">
            <w:pPr>
              <w:autoSpaceDE w:val="0"/>
              <w:autoSpaceDN w:val="0"/>
              <w:adjustRightInd w:val="0"/>
              <w:rPr>
                <w:rFonts w:cs="Arial"/>
                <w:b/>
                <w:color w:val="FF0000"/>
                <w:sz w:val="16"/>
                <w:szCs w:val="16"/>
                <w:lang w:val="es-CO"/>
              </w:rPr>
            </w:pPr>
            <w:r w:rsidRPr="008F1352">
              <w:rPr>
                <w:rFonts w:cs="Arial"/>
                <w:b/>
                <w:color w:val="FF0000"/>
                <w:sz w:val="16"/>
                <w:szCs w:val="16"/>
                <w:lang w:val="es-CO"/>
              </w:rPr>
              <w:t>Respuesta lector 9.</w:t>
            </w:r>
          </w:p>
        </w:tc>
        <w:tc>
          <w:tcPr>
            <w:tcW w:w="1497" w:type="dxa"/>
            <w:tcBorders>
              <w:top w:val="single" w:sz="4" w:space="0" w:color="auto"/>
              <w:bottom w:val="single" w:sz="4" w:space="0" w:color="auto"/>
            </w:tcBorders>
            <w:shd w:val="clear" w:color="auto" w:fill="D9D9D9" w:themeFill="background1" w:themeFillShade="D9"/>
            <w:vAlign w:val="center"/>
          </w:tcPr>
          <w:p w:rsidR="00B86EA9" w:rsidRPr="008F1352" w:rsidRDefault="00B86EA9" w:rsidP="00F87A7B">
            <w:pPr>
              <w:autoSpaceDE w:val="0"/>
              <w:autoSpaceDN w:val="0"/>
              <w:adjustRightInd w:val="0"/>
              <w:rPr>
                <w:rFonts w:cs="Arial"/>
                <w:b/>
                <w:color w:val="FF0000"/>
                <w:sz w:val="16"/>
                <w:szCs w:val="16"/>
                <w:lang w:val="es-CO"/>
              </w:rPr>
            </w:pPr>
            <w:r w:rsidRPr="008F1352">
              <w:rPr>
                <w:rFonts w:cs="Arial"/>
                <w:b/>
                <w:color w:val="FF0000"/>
                <w:sz w:val="16"/>
                <w:szCs w:val="16"/>
                <w:lang w:val="es-CO"/>
              </w:rPr>
              <w:t>Respuesta lector 10.</w:t>
            </w:r>
          </w:p>
        </w:tc>
      </w:tr>
      <w:tr w:rsidR="00B86EA9" w:rsidRPr="00177C79" w:rsidTr="00F87A7B">
        <w:tc>
          <w:tcPr>
            <w:tcW w:w="1496" w:type="dxa"/>
            <w:tcBorders>
              <w:top w:val="single" w:sz="4" w:space="0" w:color="auto"/>
            </w:tcBorders>
          </w:tcPr>
          <w:p w:rsidR="00B86EA9" w:rsidRPr="00177C79" w:rsidRDefault="00B86EA9" w:rsidP="00F87A7B">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Cuál es la interpretación que usted le otorga a la lectura realizada.</w:t>
            </w:r>
          </w:p>
        </w:tc>
        <w:tc>
          <w:tcPr>
            <w:tcW w:w="1496" w:type="dxa"/>
            <w:tcBorders>
              <w:top w:val="single" w:sz="4" w:space="0" w:color="auto"/>
            </w:tcBorders>
          </w:tcPr>
          <w:p w:rsidR="00B86EA9" w:rsidRPr="00177C79" w:rsidRDefault="00B86EA9" w:rsidP="00F87A7B">
            <w:pPr>
              <w:autoSpaceDE w:val="0"/>
              <w:autoSpaceDN w:val="0"/>
              <w:adjustRightInd w:val="0"/>
              <w:jc w:val="both"/>
              <w:rPr>
                <w:rFonts w:cs="Arial"/>
                <w:color w:val="000000" w:themeColor="text1"/>
                <w:sz w:val="16"/>
                <w:szCs w:val="16"/>
              </w:rPr>
            </w:pPr>
            <w:r w:rsidRPr="00177C79">
              <w:rPr>
                <w:rFonts w:cs="Arial"/>
                <w:color w:val="000000" w:themeColor="text1"/>
                <w:sz w:val="16"/>
                <w:szCs w:val="16"/>
              </w:rPr>
              <w:t>El a historia de una pareja, Gabriela y Federico. Se desarrolla en una revolución en el contexto de una ciudad.</w:t>
            </w:r>
          </w:p>
        </w:tc>
        <w:tc>
          <w:tcPr>
            <w:tcW w:w="1537" w:type="dxa"/>
            <w:tcBorders>
              <w:top w:val="single" w:sz="4" w:space="0" w:color="auto"/>
            </w:tcBorders>
          </w:tcPr>
          <w:p w:rsidR="00B86EA9" w:rsidRPr="00177C79" w:rsidRDefault="00B86EA9" w:rsidP="00F87A7B">
            <w:pPr>
              <w:autoSpaceDE w:val="0"/>
              <w:autoSpaceDN w:val="0"/>
              <w:adjustRightInd w:val="0"/>
              <w:jc w:val="both"/>
              <w:rPr>
                <w:rFonts w:cs="Arial"/>
                <w:color w:val="000000" w:themeColor="text1"/>
                <w:sz w:val="16"/>
                <w:szCs w:val="16"/>
              </w:rPr>
            </w:pPr>
            <w:r w:rsidRPr="00177C79">
              <w:rPr>
                <w:rFonts w:cs="Arial"/>
                <w:color w:val="000000" w:themeColor="text1"/>
                <w:sz w:val="16"/>
                <w:szCs w:val="16"/>
              </w:rPr>
              <w:t xml:space="preserve">Desde el apartado catástrofe uno, dos y tres, el autor relata la historia de una mujer que enfrenta los terrores de la guerra mientras busca la su amor Federico. </w:t>
            </w:r>
          </w:p>
        </w:tc>
        <w:tc>
          <w:tcPr>
            <w:tcW w:w="1496" w:type="dxa"/>
            <w:tcBorders>
              <w:top w:val="single" w:sz="4" w:space="0" w:color="auto"/>
            </w:tcBorders>
          </w:tcPr>
          <w:p w:rsidR="00B86EA9" w:rsidRPr="00177C79" w:rsidRDefault="00B86EA9" w:rsidP="00F87A7B">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Relata desde diferentes apartados los momentos que vive Gabriela cuando se decide buscar a su esposo en medio de una guerra civil. El autor lo relata desde dos contextos la catástrofe y atrapados. </w:t>
            </w:r>
          </w:p>
        </w:tc>
        <w:tc>
          <w:tcPr>
            <w:tcW w:w="1497" w:type="dxa"/>
            <w:tcBorders>
              <w:top w:val="single" w:sz="4" w:space="0" w:color="auto"/>
            </w:tcBorders>
          </w:tcPr>
          <w:p w:rsidR="00B86EA9" w:rsidRPr="00177C79" w:rsidRDefault="00B86EA9" w:rsidP="00F87A7B">
            <w:pPr>
              <w:autoSpaceDE w:val="0"/>
              <w:autoSpaceDN w:val="0"/>
              <w:adjustRightInd w:val="0"/>
              <w:jc w:val="both"/>
              <w:rPr>
                <w:rFonts w:cs="Arial"/>
                <w:color w:val="000000" w:themeColor="text1"/>
                <w:sz w:val="16"/>
                <w:szCs w:val="16"/>
              </w:rPr>
            </w:pPr>
            <w:r w:rsidRPr="00177C79">
              <w:rPr>
                <w:rFonts w:cs="Arial"/>
                <w:color w:val="000000" w:themeColor="text1"/>
                <w:sz w:val="16"/>
                <w:szCs w:val="16"/>
              </w:rPr>
              <w:t xml:space="preserve">La historia de una mujer que vive dificultades en medio de una guerra en medio del afán por encontrar a su pareja, pero nunca lo encuentra. </w:t>
            </w:r>
          </w:p>
        </w:tc>
        <w:tc>
          <w:tcPr>
            <w:tcW w:w="1497" w:type="dxa"/>
            <w:tcBorders>
              <w:top w:val="single" w:sz="4" w:space="0" w:color="auto"/>
            </w:tcBorders>
          </w:tcPr>
          <w:p w:rsidR="00B86EA9" w:rsidRPr="00177C79" w:rsidRDefault="00B86EA9" w:rsidP="00F87A7B">
            <w:pPr>
              <w:autoSpaceDE w:val="0"/>
              <w:autoSpaceDN w:val="0"/>
              <w:adjustRightInd w:val="0"/>
              <w:jc w:val="both"/>
              <w:rPr>
                <w:rFonts w:cs="Arial"/>
                <w:color w:val="000000" w:themeColor="text1"/>
                <w:sz w:val="16"/>
                <w:szCs w:val="16"/>
              </w:rPr>
            </w:pPr>
            <w:r w:rsidRPr="00177C79">
              <w:rPr>
                <w:rFonts w:cs="Arial"/>
                <w:color w:val="000000" w:themeColor="text1"/>
                <w:sz w:val="16"/>
                <w:szCs w:val="16"/>
              </w:rPr>
              <w:t xml:space="preserve">Relata momentos en distintos tiempos, presente, pasado y futuro. Relata la vivencia de muchas personas en medio de una guerra civil. </w:t>
            </w:r>
          </w:p>
        </w:tc>
      </w:tr>
      <w:tr w:rsidR="00B86EA9" w:rsidRPr="00177C79" w:rsidTr="00F87A7B">
        <w:tc>
          <w:tcPr>
            <w:tcW w:w="4529" w:type="dxa"/>
            <w:gridSpan w:val="3"/>
            <w:tcBorders>
              <w:bottom w:val="single" w:sz="4" w:space="0" w:color="auto"/>
            </w:tcBorders>
            <w:shd w:val="clear" w:color="auto" w:fill="D9D9D9" w:themeFill="background1" w:themeFillShade="D9"/>
          </w:tcPr>
          <w:p w:rsidR="00B86EA9" w:rsidRPr="00177C79" w:rsidRDefault="00B86EA9" w:rsidP="00F87A7B">
            <w:pPr>
              <w:jc w:val="both"/>
              <w:rPr>
                <w:rFonts w:cs="Arial"/>
                <w:color w:val="000000" w:themeColor="text1"/>
                <w:sz w:val="16"/>
                <w:szCs w:val="16"/>
              </w:rPr>
            </w:pPr>
            <w:r w:rsidRPr="00177C79">
              <w:rPr>
                <w:rFonts w:cs="Arial"/>
                <w:color w:val="000000" w:themeColor="text1"/>
                <w:sz w:val="16"/>
                <w:szCs w:val="16"/>
              </w:rPr>
              <w:t>Interpretación:</w:t>
            </w:r>
          </w:p>
        </w:tc>
        <w:tc>
          <w:tcPr>
            <w:tcW w:w="4490" w:type="dxa"/>
            <w:gridSpan w:val="3"/>
            <w:tcBorders>
              <w:bottom w:val="single" w:sz="4" w:space="0" w:color="auto"/>
            </w:tcBorders>
            <w:shd w:val="clear" w:color="auto" w:fill="D9D9D9" w:themeFill="background1" w:themeFillShade="D9"/>
          </w:tcPr>
          <w:p w:rsidR="00B86EA9" w:rsidRPr="00177C79" w:rsidRDefault="00B86EA9" w:rsidP="00F87A7B">
            <w:pPr>
              <w:pStyle w:val="Standard"/>
              <w:jc w:val="both"/>
              <w:rPr>
                <w:rFonts w:ascii="Arial" w:hAnsi="Arial" w:cs="Arial"/>
                <w:color w:val="000000" w:themeColor="text1"/>
                <w:sz w:val="16"/>
                <w:szCs w:val="16"/>
              </w:rPr>
            </w:pPr>
            <w:r w:rsidRPr="00177C79">
              <w:rPr>
                <w:rFonts w:ascii="Arial" w:hAnsi="Arial" w:cs="Arial"/>
                <w:color w:val="000000" w:themeColor="text1"/>
                <w:sz w:val="16"/>
                <w:szCs w:val="16"/>
              </w:rPr>
              <w:t xml:space="preserve">Historia de Gabriela que se desarrolla en el marco de los acontecimientos de una guerra civil. Se resalta la forma como el autor aborda la descripción desde diferentes espacios temporales.  </w:t>
            </w:r>
          </w:p>
        </w:tc>
      </w:tr>
    </w:tbl>
    <w:p w:rsidR="00B86EA9" w:rsidRDefault="00B86EA9" w:rsidP="0018667D">
      <w:pPr>
        <w:pStyle w:val="Prrafodelista"/>
        <w:autoSpaceDE w:val="0"/>
        <w:autoSpaceDN w:val="0"/>
        <w:adjustRightInd w:val="0"/>
        <w:spacing w:after="0" w:line="360" w:lineRule="auto"/>
        <w:ind w:left="0"/>
        <w:jc w:val="both"/>
        <w:rPr>
          <w:rFonts w:cs="Arial"/>
          <w:color w:val="000000" w:themeColor="text1"/>
          <w:szCs w:val="24"/>
        </w:rPr>
      </w:pPr>
    </w:p>
    <w:p w:rsidR="00B86EA9" w:rsidRDefault="00B86EA9" w:rsidP="0018667D">
      <w:pPr>
        <w:autoSpaceDE w:val="0"/>
        <w:autoSpaceDN w:val="0"/>
        <w:adjustRightInd w:val="0"/>
        <w:spacing w:after="0" w:line="360" w:lineRule="auto"/>
        <w:jc w:val="both"/>
        <w:rPr>
          <w:rFonts w:cs="Arial"/>
          <w:b/>
          <w:color w:val="000000" w:themeColor="text1"/>
          <w:szCs w:val="24"/>
        </w:rPr>
      </w:pPr>
    </w:p>
    <w:p w:rsidR="00B86EA9" w:rsidRDefault="00B86EA9" w:rsidP="0018667D">
      <w:pPr>
        <w:autoSpaceDE w:val="0"/>
        <w:autoSpaceDN w:val="0"/>
        <w:adjustRightInd w:val="0"/>
        <w:spacing w:after="0" w:line="360" w:lineRule="auto"/>
        <w:jc w:val="both"/>
        <w:rPr>
          <w:rFonts w:cs="Arial"/>
          <w:b/>
          <w:color w:val="000000" w:themeColor="text1"/>
          <w:szCs w:val="24"/>
        </w:rPr>
      </w:pPr>
    </w:p>
    <w:p w:rsidR="00B86EA9" w:rsidRDefault="00B86EA9" w:rsidP="0018667D">
      <w:pPr>
        <w:autoSpaceDE w:val="0"/>
        <w:autoSpaceDN w:val="0"/>
        <w:adjustRightInd w:val="0"/>
        <w:spacing w:after="0" w:line="360" w:lineRule="auto"/>
        <w:jc w:val="both"/>
        <w:rPr>
          <w:rFonts w:cs="Arial"/>
          <w:b/>
          <w:color w:val="000000" w:themeColor="text1"/>
          <w:szCs w:val="24"/>
        </w:rPr>
      </w:pPr>
    </w:p>
    <w:p w:rsidR="00B86EA9" w:rsidRDefault="00B86EA9" w:rsidP="0018667D">
      <w:pPr>
        <w:autoSpaceDE w:val="0"/>
        <w:autoSpaceDN w:val="0"/>
        <w:adjustRightInd w:val="0"/>
        <w:spacing w:after="0" w:line="360" w:lineRule="auto"/>
        <w:jc w:val="both"/>
        <w:rPr>
          <w:rFonts w:cs="Arial"/>
          <w:b/>
          <w:color w:val="000000" w:themeColor="text1"/>
          <w:szCs w:val="24"/>
        </w:rPr>
      </w:pPr>
    </w:p>
    <w:p w:rsidR="00B86EA9" w:rsidRDefault="00B86EA9" w:rsidP="0018667D">
      <w:pPr>
        <w:autoSpaceDE w:val="0"/>
        <w:autoSpaceDN w:val="0"/>
        <w:adjustRightInd w:val="0"/>
        <w:spacing w:after="0" w:line="360" w:lineRule="auto"/>
        <w:jc w:val="both"/>
        <w:rPr>
          <w:rFonts w:cs="Arial"/>
          <w:b/>
          <w:color w:val="000000" w:themeColor="text1"/>
          <w:szCs w:val="24"/>
        </w:rPr>
      </w:pPr>
    </w:p>
    <w:p w:rsidR="0018667D" w:rsidRPr="00A17773" w:rsidRDefault="0018667D" w:rsidP="0018667D">
      <w:pPr>
        <w:autoSpaceDE w:val="0"/>
        <w:autoSpaceDN w:val="0"/>
        <w:adjustRightInd w:val="0"/>
        <w:spacing w:after="0" w:line="360" w:lineRule="auto"/>
        <w:jc w:val="both"/>
        <w:rPr>
          <w:rFonts w:cs="Arial"/>
          <w:b/>
          <w:color w:val="000000" w:themeColor="text1"/>
          <w:szCs w:val="24"/>
        </w:rPr>
      </w:pPr>
      <w:r>
        <w:rPr>
          <w:rFonts w:cs="Arial"/>
          <w:b/>
          <w:color w:val="000000" w:themeColor="text1"/>
          <w:szCs w:val="24"/>
        </w:rPr>
        <w:t>Tabla 6</w:t>
      </w:r>
      <w:r w:rsidRPr="00A17773">
        <w:rPr>
          <w:rFonts w:cs="Arial"/>
          <w:b/>
          <w:color w:val="000000" w:themeColor="text1"/>
          <w:szCs w:val="24"/>
        </w:rPr>
        <w:t>.</w:t>
      </w:r>
    </w:p>
    <w:p w:rsidR="0018667D" w:rsidRPr="00C92557" w:rsidRDefault="0018667D" w:rsidP="0018667D">
      <w:pPr>
        <w:autoSpaceDE w:val="0"/>
        <w:autoSpaceDN w:val="0"/>
        <w:adjustRightInd w:val="0"/>
        <w:spacing w:after="0" w:line="240" w:lineRule="auto"/>
        <w:jc w:val="both"/>
        <w:rPr>
          <w:rFonts w:cs="Arial"/>
          <w:color w:val="000000" w:themeColor="text1"/>
          <w:szCs w:val="24"/>
          <w:lang w:val="es-CO"/>
        </w:rPr>
      </w:pPr>
      <w:r>
        <w:rPr>
          <w:rFonts w:cs="Arial"/>
          <w:color w:val="000000" w:themeColor="text1"/>
          <w:szCs w:val="24"/>
        </w:rPr>
        <w:t xml:space="preserve">Matriz descriptiva para la categoría jerarquización de conceptos </w:t>
      </w:r>
      <w:r w:rsidRPr="00C92557">
        <w:rPr>
          <w:rFonts w:cs="Arial"/>
          <w:color w:val="000000" w:themeColor="text1"/>
          <w:szCs w:val="24"/>
          <w:lang w:val="es-CO"/>
        </w:rPr>
        <w:t>para el grupo de lectores que emplearon el hipertexto.</w:t>
      </w:r>
    </w:p>
    <w:p w:rsidR="0018667D" w:rsidRDefault="0018667D" w:rsidP="0018667D">
      <w:pPr>
        <w:autoSpaceDE w:val="0"/>
        <w:autoSpaceDN w:val="0"/>
        <w:adjustRightInd w:val="0"/>
        <w:spacing w:after="0" w:line="360" w:lineRule="auto"/>
        <w:jc w:val="both"/>
        <w:rPr>
          <w:rFonts w:cs="Arial"/>
          <w:color w:val="000000" w:themeColor="text1"/>
          <w:szCs w:val="24"/>
          <w:lang w:val="es-CO"/>
        </w:rPr>
      </w:pPr>
    </w:p>
    <w:p w:rsidR="00B86EA9" w:rsidRPr="009A4C70" w:rsidRDefault="00B86EA9" w:rsidP="0018667D">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69"/>
      </w:tblGrid>
      <w:tr w:rsidR="0018667D" w:rsidRPr="00290623" w:rsidTr="007160B9">
        <w:tc>
          <w:tcPr>
            <w:tcW w:w="1809" w:type="dxa"/>
            <w:tcBorders>
              <w:top w:val="single" w:sz="4" w:space="0" w:color="auto"/>
              <w:bottom w:val="single" w:sz="4" w:space="0" w:color="auto"/>
            </w:tcBorders>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t>Lector</w:t>
            </w:r>
          </w:p>
        </w:tc>
        <w:tc>
          <w:tcPr>
            <w:tcW w:w="7169" w:type="dxa"/>
            <w:tcBorders>
              <w:top w:val="single" w:sz="4" w:space="0" w:color="auto"/>
              <w:bottom w:val="single" w:sz="4" w:space="0" w:color="auto"/>
            </w:tcBorders>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t xml:space="preserve">Descripción </w:t>
            </w:r>
          </w:p>
        </w:tc>
      </w:tr>
      <w:tr w:rsidR="0018667D" w:rsidRPr="00290623" w:rsidTr="007160B9">
        <w:tc>
          <w:tcPr>
            <w:tcW w:w="1809" w:type="dxa"/>
            <w:tcBorders>
              <w:top w:val="single" w:sz="4" w:space="0" w:color="auto"/>
            </w:tcBorders>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t>Lector 1.</w:t>
            </w:r>
          </w:p>
        </w:tc>
        <w:tc>
          <w:tcPr>
            <w:tcW w:w="7169" w:type="dxa"/>
            <w:tcBorders>
              <w:top w:val="single" w:sz="4" w:space="0" w:color="auto"/>
            </w:tcBorders>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 xml:space="preserve">En el mapa conceptual se aprecia que el lector establece la estructuración conceptual con relación a las categorías que proporciona la lectura </w:t>
            </w:r>
            <w:proofErr w:type="spellStart"/>
            <w:r w:rsidRPr="00290623">
              <w:rPr>
                <w:rFonts w:cs="Arial"/>
                <w:color w:val="000000" w:themeColor="text1"/>
                <w:sz w:val="16"/>
                <w:szCs w:val="16"/>
                <w:lang w:val="es-CO"/>
              </w:rPr>
              <w:t>hipertextual</w:t>
            </w:r>
            <w:proofErr w:type="spellEnd"/>
            <w:r w:rsidRPr="00290623">
              <w:rPr>
                <w:rFonts w:cs="Arial"/>
                <w:color w:val="000000" w:themeColor="text1"/>
                <w:sz w:val="16"/>
                <w:szCs w:val="16"/>
                <w:lang w:val="es-CO"/>
              </w:rPr>
              <w:t xml:space="preserve">, ruinas, mudanzas y revelaciones. La estructuración que se muestra es secuencial, tal y como las presenta el hipertexto. </w:t>
            </w:r>
          </w:p>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En el nodo ruinas, el lector inicia con la redacción en la que se describe el momento en que Gabriela se encuentra en la calle soportando las inclemencias presentes. La relación entre nodos la establece en la secuencia presentada en el diseño del hipertexto, hasta describir lo que le sucede a Gabriela en el cuarto de Federico.</w:t>
            </w:r>
          </w:p>
        </w:tc>
      </w:tr>
      <w:tr w:rsidR="0018667D" w:rsidRPr="00290623" w:rsidTr="007160B9">
        <w:tc>
          <w:tcPr>
            <w:tcW w:w="1809" w:type="dxa"/>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t>Lector 2</w:t>
            </w:r>
          </w:p>
        </w:tc>
        <w:tc>
          <w:tcPr>
            <w:tcW w:w="7169" w:type="dxa"/>
            <w:shd w:val="clear" w:color="auto" w:fill="D9D9D9" w:themeFill="background1" w:themeFillShade="D9"/>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El lector presenta su mapa conceptual partiendo de la descripción en la que se inicia la hipermedia, pero esta vez no parte del ícono ruinas, simplemente la jerarquización se inicia aquí. Las relaciones entre nodos no denotan la estructura propuesta por la hipermedia, se aprecia que la relación de nodos es coherente pero independiente de la propuesta por la hipermedia, sin definir ruinas, mudanzas y revelaciones.</w:t>
            </w:r>
          </w:p>
        </w:tc>
      </w:tr>
      <w:tr w:rsidR="0018667D" w:rsidRPr="00290623" w:rsidTr="007160B9">
        <w:tc>
          <w:tcPr>
            <w:tcW w:w="1809" w:type="dxa"/>
            <w:vAlign w:val="center"/>
          </w:tcPr>
          <w:p w:rsidR="0018667D" w:rsidRPr="00290623" w:rsidRDefault="0018667D" w:rsidP="007160B9">
            <w:pPr>
              <w:autoSpaceDE w:val="0"/>
              <w:autoSpaceDN w:val="0"/>
              <w:adjustRightInd w:val="0"/>
              <w:rPr>
                <w:rFonts w:cs="Arial"/>
                <w:color w:val="000000" w:themeColor="text1"/>
                <w:sz w:val="16"/>
                <w:szCs w:val="16"/>
                <w:lang w:val="es-CO"/>
              </w:rPr>
            </w:pPr>
            <w:r w:rsidRPr="00290623">
              <w:rPr>
                <w:rFonts w:cs="Arial"/>
                <w:color w:val="000000" w:themeColor="text1"/>
                <w:sz w:val="16"/>
                <w:szCs w:val="16"/>
                <w:lang w:val="es-CO"/>
              </w:rPr>
              <w:t>Lector 3</w:t>
            </w:r>
          </w:p>
        </w:tc>
        <w:tc>
          <w:tcPr>
            <w:tcW w:w="7169" w:type="dxa"/>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Los nodos establecidos, al igual que en el hipertexto, son tres: ruinas, mudanzas y revelaciones. En el nodo ruinas se redactan las experiencias de Gabriela desde el momento que sale a la calle a buscar a Federico, hasta que llega al hospedaje donde él vivía. Desde el nodo mudanzas se establecen las relaciones con eventos que el hipertexto ha incluido en ese mismo nodo dese los hechos que se desarrollan en al cuarto de Federico. En el tercer nodo el lector parte del nodo denominado revelaciones tal y como lo propone el hipertexto.</w:t>
            </w:r>
          </w:p>
        </w:tc>
      </w:tr>
      <w:tr w:rsidR="0018667D" w:rsidRPr="00290623" w:rsidTr="007160B9">
        <w:tc>
          <w:tcPr>
            <w:tcW w:w="1809" w:type="dxa"/>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rPr>
            </w:pPr>
            <w:r w:rsidRPr="00290623">
              <w:rPr>
                <w:rFonts w:cs="Arial"/>
                <w:color w:val="000000" w:themeColor="text1"/>
                <w:sz w:val="16"/>
                <w:szCs w:val="16"/>
              </w:rPr>
              <w:t>Lector 4</w:t>
            </w:r>
          </w:p>
        </w:tc>
        <w:tc>
          <w:tcPr>
            <w:tcW w:w="7169" w:type="dxa"/>
            <w:shd w:val="clear" w:color="auto" w:fill="D9D9D9" w:themeFill="background1" w:themeFillShade="D9"/>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El lector no establece la secuencia propuesta por el hipertexto, en su estructura establece nodos con relaciones generales entre los personajes y sus acciones en el texto.</w:t>
            </w:r>
          </w:p>
        </w:tc>
      </w:tr>
      <w:tr w:rsidR="0018667D" w:rsidRPr="00290623" w:rsidTr="007160B9">
        <w:tc>
          <w:tcPr>
            <w:tcW w:w="1809" w:type="dxa"/>
            <w:vAlign w:val="center"/>
          </w:tcPr>
          <w:p w:rsidR="0018667D" w:rsidRPr="00290623" w:rsidRDefault="0018667D" w:rsidP="007160B9">
            <w:pPr>
              <w:autoSpaceDE w:val="0"/>
              <w:autoSpaceDN w:val="0"/>
              <w:adjustRightInd w:val="0"/>
              <w:rPr>
                <w:rFonts w:cs="Arial"/>
                <w:color w:val="000000" w:themeColor="text1"/>
                <w:sz w:val="16"/>
                <w:szCs w:val="16"/>
              </w:rPr>
            </w:pPr>
            <w:r w:rsidRPr="00290623">
              <w:rPr>
                <w:rFonts w:cs="Arial"/>
                <w:color w:val="000000" w:themeColor="text1"/>
                <w:sz w:val="16"/>
                <w:szCs w:val="16"/>
              </w:rPr>
              <w:t>Lectura 5</w:t>
            </w:r>
          </w:p>
        </w:tc>
        <w:tc>
          <w:tcPr>
            <w:tcW w:w="7169" w:type="dxa"/>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El lector inicia la estructura conceptual con la presentación de los personajes principales en el texto. En un segundo momento establece nodos entre los tres elementos propuestos en la hipermedia. Las conexiones entre nodos son coherentes con la propuesta por el hipermedia, estableciendo conexión entre los contenidos de ruinas, mudanzas y revelaciones.</w:t>
            </w:r>
          </w:p>
        </w:tc>
      </w:tr>
      <w:tr w:rsidR="0018667D" w:rsidRPr="00290623" w:rsidTr="007160B9">
        <w:tc>
          <w:tcPr>
            <w:tcW w:w="1809" w:type="dxa"/>
            <w:tcBorders>
              <w:bottom w:val="single" w:sz="4" w:space="0" w:color="auto"/>
            </w:tcBorders>
            <w:shd w:val="clear" w:color="auto" w:fill="D9D9D9" w:themeFill="background1" w:themeFillShade="D9"/>
            <w:vAlign w:val="center"/>
          </w:tcPr>
          <w:p w:rsidR="0018667D" w:rsidRPr="00290623" w:rsidRDefault="0018667D" w:rsidP="007160B9">
            <w:pPr>
              <w:autoSpaceDE w:val="0"/>
              <w:autoSpaceDN w:val="0"/>
              <w:adjustRightInd w:val="0"/>
              <w:rPr>
                <w:rFonts w:cs="Arial"/>
                <w:color w:val="000000" w:themeColor="text1"/>
                <w:sz w:val="16"/>
                <w:szCs w:val="16"/>
              </w:rPr>
            </w:pPr>
            <w:r w:rsidRPr="00290623">
              <w:rPr>
                <w:rFonts w:cs="Arial"/>
                <w:color w:val="000000" w:themeColor="text1"/>
                <w:sz w:val="16"/>
                <w:szCs w:val="16"/>
              </w:rPr>
              <w:t xml:space="preserve">Conclusión previa </w:t>
            </w:r>
          </w:p>
        </w:tc>
        <w:tc>
          <w:tcPr>
            <w:tcW w:w="7169" w:type="dxa"/>
            <w:tcBorders>
              <w:bottom w:val="single" w:sz="4" w:space="0" w:color="auto"/>
            </w:tcBorders>
            <w:shd w:val="clear" w:color="auto" w:fill="D9D9D9" w:themeFill="background1" w:themeFillShade="D9"/>
          </w:tcPr>
          <w:p w:rsidR="0018667D" w:rsidRPr="00290623" w:rsidRDefault="0018667D" w:rsidP="007160B9">
            <w:pPr>
              <w:autoSpaceDE w:val="0"/>
              <w:autoSpaceDN w:val="0"/>
              <w:adjustRightInd w:val="0"/>
              <w:jc w:val="both"/>
              <w:rPr>
                <w:rFonts w:cs="Arial"/>
                <w:color w:val="000000" w:themeColor="text1"/>
                <w:sz w:val="16"/>
                <w:szCs w:val="16"/>
                <w:lang w:val="es-CO"/>
              </w:rPr>
            </w:pPr>
            <w:r w:rsidRPr="00290623">
              <w:rPr>
                <w:rFonts w:cs="Arial"/>
                <w:color w:val="000000" w:themeColor="text1"/>
                <w:sz w:val="16"/>
                <w:szCs w:val="16"/>
                <w:lang w:val="es-CO"/>
              </w:rPr>
              <w:t xml:space="preserve">En la estructuración que establecen los lectores está evidentemente condicionada por la forma como se ha presentado el texto en el hipertexto. Los nodos presentados por el lector, parten de los nodos que ha establecido el contenido </w:t>
            </w:r>
            <w:proofErr w:type="spellStart"/>
            <w:r w:rsidRPr="00290623">
              <w:rPr>
                <w:rFonts w:cs="Arial"/>
                <w:color w:val="000000" w:themeColor="text1"/>
                <w:sz w:val="16"/>
                <w:szCs w:val="16"/>
                <w:lang w:val="es-CO"/>
              </w:rPr>
              <w:t>hipert</w:t>
            </w:r>
            <w:r>
              <w:rPr>
                <w:rFonts w:cs="Arial"/>
                <w:color w:val="000000" w:themeColor="text1"/>
                <w:sz w:val="16"/>
                <w:szCs w:val="16"/>
                <w:lang w:val="es-CO"/>
              </w:rPr>
              <w:t>e</w:t>
            </w:r>
            <w:r w:rsidRPr="00290623">
              <w:rPr>
                <w:rFonts w:cs="Arial"/>
                <w:color w:val="000000" w:themeColor="text1"/>
                <w:sz w:val="16"/>
                <w:szCs w:val="16"/>
                <w:lang w:val="es-CO"/>
              </w:rPr>
              <w:t>xtual</w:t>
            </w:r>
            <w:proofErr w:type="spellEnd"/>
            <w:r w:rsidRPr="00290623">
              <w:rPr>
                <w:rFonts w:cs="Arial"/>
                <w:color w:val="000000" w:themeColor="text1"/>
                <w:sz w:val="16"/>
                <w:szCs w:val="16"/>
                <w:lang w:val="es-CO"/>
              </w:rPr>
              <w:t xml:space="preserve">.  </w:t>
            </w:r>
          </w:p>
        </w:tc>
      </w:tr>
    </w:tbl>
    <w:p w:rsidR="0018667D" w:rsidRDefault="0018667D"/>
    <w:p w:rsidR="0018667D" w:rsidRDefault="0018667D" w:rsidP="0018667D">
      <w:pPr>
        <w:autoSpaceDE w:val="0"/>
        <w:autoSpaceDN w:val="0"/>
        <w:adjustRightInd w:val="0"/>
        <w:spacing w:after="0" w:line="240" w:lineRule="auto"/>
        <w:jc w:val="both"/>
        <w:rPr>
          <w:rFonts w:cs="Arial"/>
          <w:b/>
          <w:color w:val="000000" w:themeColor="text1"/>
          <w:szCs w:val="24"/>
        </w:rPr>
      </w:pPr>
      <w:r>
        <w:rPr>
          <w:rFonts w:cs="Arial"/>
          <w:b/>
          <w:color w:val="000000" w:themeColor="text1"/>
          <w:szCs w:val="24"/>
        </w:rPr>
        <w:t>Tabla 7</w:t>
      </w:r>
      <w:r w:rsidRPr="00A67E08">
        <w:rPr>
          <w:rFonts w:cs="Arial"/>
          <w:b/>
          <w:color w:val="000000" w:themeColor="text1"/>
          <w:szCs w:val="24"/>
        </w:rPr>
        <w:t>.</w:t>
      </w:r>
    </w:p>
    <w:p w:rsidR="0018667D" w:rsidRPr="00A67E08" w:rsidRDefault="0018667D" w:rsidP="0018667D">
      <w:pPr>
        <w:autoSpaceDE w:val="0"/>
        <w:autoSpaceDN w:val="0"/>
        <w:adjustRightInd w:val="0"/>
        <w:spacing w:after="0" w:line="240" w:lineRule="auto"/>
        <w:jc w:val="both"/>
        <w:rPr>
          <w:rFonts w:cs="Arial"/>
          <w:color w:val="000000" w:themeColor="text1"/>
          <w:szCs w:val="24"/>
          <w:lang w:val="es-CO"/>
        </w:rPr>
      </w:pPr>
      <w:r w:rsidRPr="00A67E08">
        <w:rPr>
          <w:rFonts w:cs="Arial"/>
          <w:color w:val="000000" w:themeColor="text1"/>
          <w:szCs w:val="24"/>
        </w:rPr>
        <w:t xml:space="preserve">Matriz descriptiva para la categoría jerarquización de conceptos </w:t>
      </w:r>
      <w:r w:rsidRPr="00A67E08">
        <w:rPr>
          <w:rFonts w:cs="Arial"/>
          <w:color w:val="000000" w:themeColor="text1"/>
          <w:szCs w:val="24"/>
          <w:lang w:val="es-CO"/>
        </w:rPr>
        <w:t xml:space="preserve">para el grupo de lectores que emplearon el  texto lineal </w:t>
      </w:r>
    </w:p>
    <w:p w:rsidR="0018667D" w:rsidRPr="00A67E08" w:rsidRDefault="0018667D" w:rsidP="0018667D">
      <w:pPr>
        <w:autoSpaceDE w:val="0"/>
        <w:autoSpaceDN w:val="0"/>
        <w:adjustRightInd w:val="0"/>
        <w:spacing w:after="0" w:line="360" w:lineRule="auto"/>
        <w:jc w:val="both"/>
        <w:rPr>
          <w:rFonts w:cs="Arial"/>
          <w:color w:val="000000" w:themeColor="text1"/>
          <w:szCs w:val="24"/>
          <w:lang w:val="es-CO"/>
        </w:rPr>
      </w:pPr>
    </w:p>
    <w:p w:rsidR="0018667D" w:rsidRDefault="0018667D" w:rsidP="0018667D">
      <w:pPr>
        <w:autoSpaceDE w:val="0"/>
        <w:autoSpaceDN w:val="0"/>
        <w:adjustRightInd w:val="0"/>
        <w:spacing w:after="0" w:line="360" w:lineRule="auto"/>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69"/>
      </w:tblGrid>
      <w:tr w:rsidR="00B86EA9" w:rsidRPr="00177C79" w:rsidTr="00F87A7B">
        <w:tc>
          <w:tcPr>
            <w:tcW w:w="1809" w:type="dxa"/>
            <w:tcBorders>
              <w:top w:val="single" w:sz="4" w:space="0" w:color="auto"/>
              <w:bottom w:val="single" w:sz="4" w:space="0" w:color="auto"/>
            </w:tcBorders>
            <w:shd w:val="clear" w:color="auto" w:fill="D9D9D9" w:themeFill="background1" w:themeFillShade="D9"/>
          </w:tcPr>
          <w:p w:rsidR="00B86EA9" w:rsidRPr="00177C79" w:rsidRDefault="00B86EA9" w:rsidP="00F87A7B">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Lector</w:t>
            </w:r>
          </w:p>
        </w:tc>
        <w:tc>
          <w:tcPr>
            <w:tcW w:w="7169" w:type="dxa"/>
            <w:tcBorders>
              <w:top w:val="single" w:sz="4" w:space="0" w:color="auto"/>
              <w:bottom w:val="single" w:sz="4" w:space="0" w:color="auto"/>
            </w:tcBorders>
            <w:shd w:val="clear" w:color="auto" w:fill="D9D9D9" w:themeFill="background1" w:themeFillShade="D9"/>
          </w:tcPr>
          <w:p w:rsidR="00B86EA9" w:rsidRPr="00177C79" w:rsidRDefault="00B86EA9" w:rsidP="00F87A7B">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Descripción </w:t>
            </w:r>
          </w:p>
        </w:tc>
      </w:tr>
      <w:tr w:rsidR="00B86EA9" w:rsidRPr="00177C79" w:rsidTr="00F87A7B">
        <w:tc>
          <w:tcPr>
            <w:tcW w:w="1809" w:type="dxa"/>
            <w:tcBorders>
              <w:top w:val="single" w:sz="4" w:space="0" w:color="auto"/>
            </w:tcBorders>
            <w:vAlign w:val="center"/>
          </w:tcPr>
          <w:p w:rsidR="00B86EA9" w:rsidRPr="008F1352" w:rsidRDefault="00B86EA9" w:rsidP="00F87A7B">
            <w:pPr>
              <w:autoSpaceDE w:val="0"/>
              <w:autoSpaceDN w:val="0"/>
              <w:adjustRightInd w:val="0"/>
              <w:rPr>
                <w:rFonts w:cs="Arial"/>
                <w:color w:val="FF0000"/>
                <w:sz w:val="16"/>
                <w:szCs w:val="16"/>
                <w:lang w:val="es-CO"/>
              </w:rPr>
            </w:pPr>
            <w:r w:rsidRPr="008F1352">
              <w:rPr>
                <w:rFonts w:cs="Arial"/>
                <w:color w:val="FF0000"/>
                <w:sz w:val="16"/>
                <w:szCs w:val="16"/>
                <w:lang w:val="es-CO"/>
              </w:rPr>
              <w:t>Lector 6.</w:t>
            </w:r>
          </w:p>
        </w:tc>
        <w:tc>
          <w:tcPr>
            <w:tcW w:w="7169" w:type="dxa"/>
            <w:tcBorders>
              <w:top w:val="single" w:sz="4" w:space="0" w:color="auto"/>
            </w:tcBorders>
          </w:tcPr>
          <w:p w:rsidR="00B86EA9" w:rsidRPr="00177C79" w:rsidRDefault="00B86EA9" w:rsidP="00F87A7B">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La estructura conceptual que presenta el lector está constituida desde cinco columnas que categorizan y jerarquizan la comprensión de la misma forma como lo presenta el texto (catástrofe 1, 2, 3 y atrapados). </w:t>
            </w:r>
          </w:p>
        </w:tc>
      </w:tr>
      <w:tr w:rsidR="00B86EA9" w:rsidRPr="00177C79" w:rsidTr="00F87A7B">
        <w:tc>
          <w:tcPr>
            <w:tcW w:w="1809" w:type="dxa"/>
            <w:shd w:val="clear" w:color="auto" w:fill="D9D9D9" w:themeFill="background1" w:themeFillShade="D9"/>
            <w:vAlign w:val="center"/>
          </w:tcPr>
          <w:p w:rsidR="00B86EA9" w:rsidRPr="008F1352" w:rsidRDefault="00B86EA9" w:rsidP="00F87A7B">
            <w:pPr>
              <w:autoSpaceDE w:val="0"/>
              <w:autoSpaceDN w:val="0"/>
              <w:adjustRightInd w:val="0"/>
              <w:rPr>
                <w:rFonts w:cs="Arial"/>
                <w:color w:val="FF0000"/>
                <w:sz w:val="16"/>
                <w:szCs w:val="16"/>
                <w:lang w:val="es-CO"/>
              </w:rPr>
            </w:pPr>
            <w:r w:rsidRPr="008F1352">
              <w:rPr>
                <w:rFonts w:cs="Arial"/>
                <w:color w:val="FF0000"/>
                <w:sz w:val="16"/>
                <w:szCs w:val="16"/>
                <w:lang w:val="es-CO"/>
              </w:rPr>
              <w:t>Lector 7</w:t>
            </w:r>
          </w:p>
        </w:tc>
        <w:tc>
          <w:tcPr>
            <w:tcW w:w="7169" w:type="dxa"/>
            <w:shd w:val="clear" w:color="auto" w:fill="D9D9D9" w:themeFill="background1" w:themeFillShade="D9"/>
          </w:tcPr>
          <w:p w:rsidR="00B86EA9" w:rsidRPr="00177C79" w:rsidRDefault="00B86EA9" w:rsidP="00F87A7B">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El lector inicia su estructura conceptual con el título de la novela y establece nodos entre los nombres de los personajes y algunos eventos. Así mismo, establece nodos entre eventos importantes de la narración que no tiene relación con la estructuración del texto pues toma los aspectos relevantes y los relaciona.  Se denotan relaciones semánticas ausentes de la estructura del texto, son coherentes pero muy sucintas y originales. </w:t>
            </w:r>
          </w:p>
        </w:tc>
      </w:tr>
      <w:tr w:rsidR="00B86EA9" w:rsidRPr="00177C79" w:rsidTr="00F87A7B">
        <w:tc>
          <w:tcPr>
            <w:tcW w:w="1809" w:type="dxa"/>
            <w:vAlign w:val="center"/>
          </w:tcPr>
          <w:p w:rsidR="00B86EA9" w:rsidRPr="008F1352" w:rsidRDefault="00B86EA9" w:rsidP="00F87A7B">
            <w:pPr>
              <w:autoSpaceDE w:val="0"/>
              <w:autoSpaceDN w:val="0"/>
              <w:adjustRightInd w:val="0"/>
              <w:rPr>
                <w:rFonts w:cs="Arial"/>
                <w:color w:val="FF0000"/>
                <w:sz w:val="16"/>
                <w:szCs w:val="16"/>
                <w:lang w:val="es-CO"/>
              </w:rPr>
            </w:pPr>
            <w:r w:rsidRPr="008F1352">
              <w:rPr>
                <w:rFonts w:cs="Arial"/>
                <w:color w:val="FF0000"/>
                <w:sz w:val="16"/>
                <w:szCs w:val="16"/>
                <w:lang w:val="es-CO"/>
              </w:rPr>
              <w:t>Lector 8</w:t>
            </w:r>
          </w:p>
        </w:tc>
        <w:tc>
          <w:tcPr>
            <w:tcW w:w="7169" w:type="dxa"/>
          </w:tcPr>
          <w:p w:rsidR="00B86EA9" w:rsidRPr="00177C79" w:rsidRDefault="00B86EA9" w:rsidP="00F87A7B">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La estructura conceptual es pobre en nodos y enlaces, sin embargo, las relaciones semánticas son coherentes. Por otra parte, se aprecia que las relaciones entre nodos son originales del lector y no presenta esquemas comunes determinadas por la estructuración del texto.  </w:t>
            </w:r>
          </w:p>
        </w:tc>
      </w:tr>
      <w:tr w:rsidR="00B86EA9" w:rsidRPr="00177C79" w:rsidTr="00F87A7B">
        <w:tc>
          <w:tcPr>
            <w:tcW w:w="1809" w:type="dxa"/>
            <w:shd w:val="clear" w:color="auto" w:fill="D9D9D9" w:themeFill="background1" w:themeFillShade="D9"/>
            <w:vAlign w:val="center"/>
          </w:tcPr>
          <w:p w:rsidR="00B86EA9" w:rsidRPr="008F1352" w:rsidRDefault="00B86EA9" w:rsidP="00F87A7B">
            <w:pPr>
              <w:autoSpaceDE w:val="0"/>
              <w:autoSpaceDN w:val="0"/>
              <w:adjustRightInd w:val="0"/>
              <w:rPr>
                <w:rFonts w:cs="Arial"/>
                <w:color w:val="FF0000"/>
                <w:sz w:val="16"/>
                <w:szCs w:val="16"/>
              </w:rPr>
            </w:pPr>
            <w:r w:rsidRPr="008F1352">
              <w:rPr>
                <w:rFonts w:cs="Arial"/>
                <w:color w:val="FF0000"/>
                <w:sz w:val="16"/>
                <w:szCs w:val="16"/>
              </w:rPr>
              <w:t>Lector 9</w:t>
            </w:r>
          </w:p>
        </w:tc>
        <w:tc>
          <w:tcPr>
            <w:tcW w:w="7169" w:type="dxa"/>
            <w:shd w:val="clear" w:color="auto" w:fill="D9D9D9" w:themeFill="background1" w:themeFillShade="D9"/>
          </w:tcPr>
          <w:p w:rsidR="00B86EA9" w:rsidRPr="00177C79" w:rsidRDefault="00B86EA9" w:rsidP="00F87A7B">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En este caso el lector establece una serie de descripciones relacionadas con nodos que ha nombrado con los títulos que propone el autor en la novela. Cabe mencionar que el autor determina la narración en momentos que titula catástrofe, atrapados y evidencias. En este caso </w:t>
            </w:r>
            <w:r w:rsidRPr="00177C79">
              <w:rPr>
                <w:rFonts w:cs="Arial"/>
                <w:color w:val="000000" w:themeColor="text1"/>
                <w:sz w:val="16"/>
                <w:szCs w:val="16"/>
                <w:lang w:val="es-CO"/>
              </w:rPr>
              <w:lastRenderedPageBreak/>
              <w:t>se aprecia que el lector está condicionado por dicha estructuración pero con una notable carencia de ideas y relaciones semánticas, pues la narración es lineal a pesar de ser presentada en una estructura.</w:t>
            </w:r>
          </w:p>
        </w:tc>
      </w:tr>
      <w:tr w:rsidR="00B86EA9" w:rsidRPr="00177C79" w:rsidTr="00F87A7B">
        <w:tc>
          <w:tcPr>
            <w:tcW w:w="1809" w:type="dxa"/>
            <w:tcBorders>
              <w:bottom w:val="single" w:sz="4" w:space="0" w:color="auto"/>
            </w:tcBorders>
            <w:vAlign w:val="center"/>
          </w:tcPr>
          <w:p w:rsidR="00B86EA9" w:rsidRPr="008F1352" w:rsidRDefault="00B86EA9" w:rsidP="00F87A7B">
            <w:pPr>
              <w:autoSpaceDE w:val="0"/>
              <w:autoSpaceDN w:val="0"/>
              <w:adjustRightInd w:val="0"/>
              <w:rPr>
                <w:rFonts w:cs="Arial"/>
                <w:color w:val="FF0000"/>
                <w:sz w:val="16"/>
                <w:szCs w:val="16"/>
              </w:rPr>
            </w:pPr>
            <w:r w:rsidRPr="008F1352">
              <w:rPr>
                <w:rFonts w:cs="Arial"/>
                <w:color w:val="FF0000"/>
                <w:sz w:val="16"/>
                <w:szCs w:val="16"/>
              </w:rPr>
              <w:lastRenderedPageBreak/>
              <w:t>Lectura 10</w:t>
            </w:r>
          </w:p>
        </w:tc>
        <w:tc>
          <w:tcPr>
            <w:tcW w:w="7169" w:type="dxa"/>
            <w:tcBorders>
              <w:bottom w:val="single" w:sz="4" w:space="0" w:color="auto"/>
            </w:tcBorders>
          </w:tcPr>
          <w:p w:rsidR="00B86EA9" w:rsidRPr="00177C79" w:rsidRDefault="00B86EA9" w:rsidP="00F87A7B">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En esta estructuración conceptual el lector relaciona tres personajes que son primordiales en la novela y describe cada una de las acciones que ejecuta en la obra. Las relaciones entre nodos son muy pobres, la estructuración es circular. </w:t>
            </w:r>
            <w:proofErr w:type="gramStart"/>
            <w:r w:rsidRPr="00177C79">
              <w:rPr>
                <w:rFonts w:cs="Arial"/>
                <w:color w:val="000000" w:themeColor="text1"/>
                <w:sz w:val="16"/>
                <w:szCs w:val="16"/>
                <w:lang w:val="es-CO"/>
              </w:rPr>
              <w:t>se</w:t>
            </w:r>
            <w:proofErr w:type="gramEnd"/>
            <w:r w:rsidRPr="00177C79">
              <w:rPr>
                <w:rFonts w:cs="Arial"/>
                <w:color w:val="000000" w:themeColor="text1"/>
                <w:sz w:val="16"/>
                <w:szCs w:val="16"/>
                <w:lang w:val="es-CO"/>
              </w:rPr>
              <w:t xml:space="preserve"> aprecia que la estructuración del texto no ha condicionado la forma como el lector presenta el mapa conceptual, sin embargo, las ideas que el lector relaciona en la estructura con las que presenta el texto en sus primeros momentos. Al respecto, las relaciones semánticas se establecen entre los eventos que se narran al comienzo del texto y no profundiza en aspectos más detallados de la novela.  </w:t>
            </w:r>
          </w:p>
        </w:tc>
      </w:tr>
    </w:tbl>
    <w:p w:rsidR="00B86EA9" w:rsidRDefault="00B86EA9" w:rsidP="0018667D">
      <w:pPr>
        <w:autoSpaceDE w:val="0"/>
        <w:autoSpaceDN w:val="0"/>
        <w:adjustRightInd w:val="0"/>
        <w:spacing w:after="0" w:line="360" w:lineRule="auto"/>
        <w:jc w:val="both"/>
        <w:rPr>
          <w:rFonts w:cs="Arial"/>
          <w:color w:val="000000" w:themeColor="text1"/>
          <w:szCs w:val="24"/>
        </w:rPr>
      </w:pPr>
    </w:p>
    <w:p w:rsidR="00B86EA9" w:rsidRDefault="00B86EA9" w:rsidP="0018667D">
      <w:pPr>
        <w:autoSpaceDE w:val="0"/>
        <w:autoSpaceDN w:val="0"/>
        <w:adjustRightInd w:val="0"/>
        <w:spacing w:after="0" w:line="360" w:lineRule="auto"/>
        <w:jc w:val="both"/>
        <w:rPr>
          <w:rFonts w:cs="Arial"/>
          <w:color w:val="000000" w:themeColor="text1"/>
          <w:szCs w:val="24"/>
        </w:rPr>
      </w:pPr>
    </w:p>
    <w:p w:rsidR="00B86EA9" w:rsidRPr="00B86EA9" w:rsidRDefault="00B86EA9" w:rsidP="0018667D">
      <w:pPr>
        <w:autoSpaceDE w:val="0"/>
        <w:autoSpaceDN w:val="0"/>
        <w:adjustRightInd w:val="0"/>
        <w:spacing w:after="0" w:line="360" w:lineRule="auto"/>
        <w:jc w:val="both"/>
        <w:rPr>
          <w:rFonts w:cs="Arial"/>
          <w:b/>
          <w:color w:val="000000" w:themeColor="text1"/>
          <w:szCs w:val="24"/>
        </w:rPr>
      </w:pPr>
      <w:r w:rsidRPr="00B86EA9">
        <w:rPr>
          <w:rFonts w:cs="Arial"/>
          <w:b/>
          <w:color w:val="000000" w:themeColor="text1"/>
          <w:szCs w:val="24"/>
        </w:rPr>
        <w:t xml:space="preserve">Figuras </w:t>
      </w:r>
    </w:p>
    <w:p w:rsidR="0018667D" w:rsidRDefault="0045465B" w:rsidP="00B86EA9">
      <w:pPr>
        <w:jc w:val="center"/>
      </w:pPr>
      <w:r>
        <w:rPr>
          <w:rFonts w:cs="Arial"/>
          <w:noProof/>
          <w:color w:val="000000" w:themeColor="text1"/>
          <w:szCs w:val="24"/>
          <w:lang w:val="es-CO" w:eastAsia="es-CO"/>
        </w:rPr>
        <w:drawing>
          <wp:inline distT="0" distB="0" distL="0" distR="0" wp14:anchorId="4E1367A1" wp14:editId="597B7A28">
            <wp:extent cx="5612130" cy="4403090"/>
            <wp:effectExtent l="0" t="0" r="762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500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4403090"/>
                    </a:xfrm>
                    <a:prstGeom prst="rect">
                      <a:avLst/>
                    </a:prstGeom>
                  </pic:spPr>
                </pic:pic>
              </a:graphicData>
            </a:graphic>
          </wp:inline>
        </w:drawing>
      </w:r>
    </w:p>
    <w:p w:rsidR="00B86EA9" w:rsidRDefault="00B86EA9" w:rsidP="00B86EA9">
      <w:pPr>
        <w:autoSpaceDE w:val="0"/>
        <w:autoSpaceDN w:val="0"/>
        <w:adjustRightInd w:val="0"/>
        <w:spacing w:after="0" w:line="360" w:lineRule="auto"/>
        <w:jc w:val="center"/>
        <w:rPr>
          <w:rFonts w:cs="Arial"/>
          <w:color w:val="000000" w:themeColor="text1"/>
          <w:szCs w:val="24"/>
        </w:rPr>
      </w:pPr>
      <w:r>
        <w:rPr>
          <w:rFonts w:cs="Arial"/>
          <w:b/>
          <w:color w:val="000000" w:themeColor="text1"/>
          <w:szCs w:val="24"/>
        </w:rPr>
        <w:t xml:space="preserve">Figura </w:t>
      </w:r>
      <w:r w:rsidRPr="00B666ED">
        <w:rPr>
          <w:rFonts w:cs="Arial"/>
          <w:b/>
          <w:color w:val="000000" w:themeColor="text1"/>
          <w:szCs w:val="24"/>
        </w:rPr>
        <w:t>1.</w:t>
      </w:r>
      <w:r>
        <w:rPr>
          <w:rFonts w:cs="Arial"/>
          <w:b/>
          <w:color w:val="000000" w:themeColor="text1"/>
          <w:szCs w:val="24"/>
        </w:rPr>
        <w:t xml:space="preserve"> </w:t>
      </w:r>
      <w:r>
        <w:rPr>
          <w:rFonts w:cs="Arial"/>
          <w:color w:val="000000" w:themeColor="text1"/>
          <w:szCs w:val="24"/>
        </w:rPr>
        <w:t>Mapa conceptual lector 1</w:t>
      </w:r>
    </w:p>
    <w:p w:rsidR="00B86EA9" w:rsidRDefault="00B86EA9"/>
    <w:p w:rsidR="00B86EA9" w:rsidRDefault="00B86EA9" w:rsidP="00B86EA9">
      <w:pPr>
        <w:jc w:val="center"/>
      </w:pPr>
    </w:p>
    <w:p w:rsidR="00B86EA9" w:rsidRDefault="00B86EA9" w:rsidP="00B86EA9">
      <w:pPr>
        <w:jc w:val="center"/>
      </w:pPr>
    </w:p>
    <w:p w:rsidR="00B86EA9" w:rsidRDefault="00B86EA9" w:rsidP="00B86EA9">
      <w:pPr>
        <w:jc w:val="center"/>
      </w:pPr>
    </w:p>
    <w:p w:rsidR="0045465B" w:rsidRDefault="0045465B" w:rsidP="00B86EA9">
      <w:pPr>
        <w:autoSpaceDE w:val="0"/>
        <w:autoSpaceDN w:val="0"/>
        <w:adjustRightInd w:val="0"/>
        <w:spacing w:after="0" w:line="360" w:lineRule="auto"/>
        <w:jc w:val="center"/>
        <w:rPr>
          <w:rFonts w:cs="Arial"/>
          <w:b/>
          <w:color w:val="000000" w:themeColor="text1"/>
          <w:szCs w:val="24"/>
        </w:rPr>
      </w:pPr>
      <w:r>
        <w:rPr>
          <w:rFonts w:cs="Arial"/>
          <w:b/>
          <w:noProof/>
          <w:color w:val="000000" w:themeColor="text1"/>
          <w:szCs w:val="24"/>
          <w:lang w:val="es-CO" w:eastAsia="es-CO"/>
        </w:rPr>
        <w:lastRenderedPageBreak/>
        <w:drawing>
          <wp:inline distT="0" distB="0" distL="0" distR="0" wp14:anchorId="36366047" wp14:editId="5F184CEC">
            <wp:extent cx="5066918" cy="3800475"/>
            <wp:effectExtent l="0" t="0" r="63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5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68639" cy="3801765"/>
                    </a:xfrm>
                    <a:prstGeom prst="rect">
                      <a:avLst/>
                    </a:prstGeom>
                  </pic:spPr>
                </pic:pic>
              </a:graphicData>
            </a:graphic>
          </wp:inline>
        </w:drawing>
      </w:r>
    </w:p>
    <w:p w:rsidR="00B86EA9" w:rsidRDefault="0045465B" w:rsidP="00B86EA9">
      <w:pPr>
        <w:autoSpaceDE w:val="0"/>
        <w:autoSpaceDN w:val="0"/>
        <w:adjustRightInd w:val="0"/>
        <w:spacing w:after="0" w:line="360" w:lineRule="auto"/>
        <w:jc w:val="center"/>
        <w:rPr>
          <w:rFonts w:cs="Arial"/>
          <w:color w:val="000000" w:themeColor="text1"/>
          <w:szCs w:val="24"/>
        </w:rPr>
      </w:pPr>
      <w:r>
        <w:rPr>
          <w:rFonts w:cs="Arial"/>
          <w:b/>
          <w:color w:val="000000" w:themeColor="text1"/>
          <w:szCs w:val="24"/>
        </w:rPr>
        <w:t>Figura 2</w:t>
      </w:r>
      <w:bookmarkStart w:id="0" w:name="_GoBack"/>
      <w:bookmarkEnd w:id="0"/>
      <w:r w:rsidR="00B86EA9" w:rsidRPr="00B666ED">
        <w:rPr>
          <w:rFonts w:cs="Arial"/>
          <w:b/>
          <w:color w:val="000000" w:themeColor="text1"/>
          <w:szCs w:val="24"/>
        </w:rPr>
        <w:t>.</w:t>
      </w:r>
      <w:r w:rsidR="00B86EA9">
        <w:rPr>
          <w:rFonts w:cs="Arial"/>
          <w:b/>
          <w:color w:val="000000" w:themeColor="text1"/>
          <w:szCs w:val="24"/>
        </w:rPr>
        <w:t xml:space="preserve"> </w:t>
      </w:r>
      <w:r w:rsidR="00B86EA9">
        <w:rPr>
          <w:rFonts w:cs="Arial"/>
          <w:color w:val="000000" w:themeColor="text1"/>
          <w:szCs w:val="24"/>
        </w:rPr>
        <w:t>Mapa conceptual lector 6</w:t>
      </w:r>
    </w:p>
    <w:p w:rsidR="00B86EA9" w:rsidRDefault="00B86EA9" w:rsidP="00B86EA9">
      <w:pPr>
        <w:jc w:val="center"/>
      </w:pPr>
    </w:p>
    <w:p w:rsidR="00B86EA9" w:rsidRDefault="00B86EA9" w:rsidP="00B86EA9">
      <w:pPr>
        <w:jc w:val="center"/>
      </w:pPr>
    </w:p>
    <w:p w:rsidR="00B86EA9" w:rsidRDefault="00B86EA9" w:rsidP="00B86EA9">
      <w:pPr>
        <w:jc w:val="center"/>
      </w:pPr>
    </w:p>
    <w:p w:rsidR="0018667D" w:rsidRPr="00F1494C" w:rsidRDefault="0018667D"/>
    <w:p w:rsidR="00F1494C" w:rsidRDefault="00F1494C">
      <w:pPr>
        <w:rPr>
          <w:lang w:val="es-CO"/>
        </w:rPr>
      </w:pPr>
    </w:p>
    <w:p w:rsidR="00F6352C" w:rsidRPr="00F6352C" w:rsidRDefault="00F6352C"/>
    <w:sectPr w:rsidR="00F6352C" w:rsidRPr="00F635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2C"/>
    <w:rsid w:val="0018667D"/>
    <w:rsid w:val="001A26D8"/>
    <w:rsid w:val="003D4C1C"/>
    <w:rsid w:val="0045465B"/>
    <w:rsid w:val="00560EB1"/>
    <w:rsid w:val="00B86EA9"/>
    <w:rsid w:val="00BB4635"/>
    <w:rsid w:val="00C965D7"/>
    <w:rsid w:val="00F1494C"/>
    <w:rsid w:val="00F635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D8"/>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35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rsid w:val="00F6352C"/>
  </w:style>
  <w:style w:type="paragraph" w:customStyle="1" w:styleId="Standard">
    <w:name w:val="Standard"/>
    <w:rsid w:val="0018667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Prrafodelista">
    <w:name w:val="List Paragraph"/>
    <w:basedOn w:val="Normal"/>
    <w:uiPriority w:val="34"/>
    <w:qFormat/>
    <w:rsid w:val="0018667D"/>
    <w:pPr>
      <w:ind w:left="720"/>
      <w:contextualSpacing/>
    </w:pPr>
  </w:style>
  <w:style w:type="paragraph" w:styleId="Textodeglobo">
    <w:name w:val="Balloon Text"/>
    <w:basedOn w:val="Normal"/>
    <w:link w:val="TextodegloboCar"/>
    <w:uiPriority w:val="99"/>
    <w:semiHidden/>
    <w:unhideWhenUsed/>
    <w:rsid w:val="00B86E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EA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D8"/>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35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rsid w:val="00F6352C"/>
  </w:style>
  <w:style w:type="paragraph" w:customStyle="1" w:styleId="Standard">
    <w:name w:val="Standard"/>
    <w:rsid w:val="0018667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Prrafodelista">
    <w:name w:val="List Paragraph"/>
    <w:basedOn w:val="Normal"/>
    <w:uiPriority w:val="34"/>
    <w:qFormat/>
    <w:rsid w:val="0018667D"/>
    <w:pPr>
      <w:ind w:left="720"/>
      <w:contextualSpacing/>
    </w:pPr>
  </w:style>
  <w:style w:type="paragraph" w:styleId="Textodeglobo">
    <w:name w:val="Balloon Text"/>
    <w:basedOn w:val="Normal"/>
    <w:link w:val="TextodegloboCar"/>
    <w:uiPriority w:val="99"/>
    <w:semiHidden/>
    <w:unhideWhenUsed/>
    <w:rsid w:val="00B86E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EA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2171</Words>
  <Characters>11943</Characters>
  <Application>Microsoft Office Word</Application>
  <DocSecurity>0</DocSecurity>
  <Lines>99</Lines>
  <Paragraphs>28</Paragraphs>
  <ScaleCrop>false</ScaleCrop>
  <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usuario</cp:lastModifiedBy>
  <cp:revision>8</cp:revision>
  <dcterms:created xsi:type="dcterms:W3CDTF">2016-10-11T23:27:00Z</dcterms:created>
  <dcterms:modified xsi:type="dcterms:W3CDTF">2017-04-26T16:38:00Z</dcterms:modified>
</cp:coreProperties>
</file>